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360"/>
        <w:spacing w:after="0" w:line="366" w:lineRule="exact"/>
        <w:rPr>
          <w:sz w:val="20"/>
          <w:szCs w:val="20"/>
          <w:color w:val="auto"/>
        </w:rPr>
      </w:pPr>
      <w:r>
        <w:rPr>
          <w:rFonts w:ascii="宋体" w:cs="宋体" w:eastAsia="宋体" w:hAnsi="宋体"/>
          <w:sz w:val="32"/>
          <w:szCs w:val="32"/>
          <w:color w:val="auto"/>
        </w:rPr>
        <w:t>附件</w:t>
      </w:r>
    </w:p>
    <w:p>
      <w:pPr>
        <w:spacing w:after="0" w:line="394" w:lineRule="exact"/>
        <w:rPr>
          <w:sz w:val="24"/>
          <w:szCs w:val="24"/>
          <w:color w:val="auto"/>
        </w:rPr>
      </w:pPr>
    </w:p>
    <w:p>
      <w:pPr>
        <w:jc w:val="center"/>
        <w:ind w:right="6"/>
        <w:spacing w:after="0" w:line="534" w:lineRule="exact"/>
        <w:rPr>
          <w:sz w:val="20"/>
          <w:szCs w:val="20"/>
          <w:color w:val="auto"/>
        </w:rPr>
      </w:pPr>
      <w:r>
        <w:rPr>
          <w:rFonts w:ascii="宋体" w:cs="宋体" w:eastAsia="宋体" w:hAnsi="宋体"/>
          <w:sz w:val="44"/>
          <w:szCs w:val="44"/>
          <w:b w:val="1"/>
          <w:bCs w:val="1"/>
          <w:color w:val="auto"/>
        </w:rPr>
        <w:t>资产评估执业准则</w:t>
      </w:r>
      <w:r>
        <w:rPr>
          <w:rFonts w:ascii="Arial" w:cs="Arial" w:eastAsia="Arial" w:hAnsi="Arial"/>
          <w:sz w:val="44"/>
          <w:szCs w:val="44"/>
          <w:b w:val="1"/>
          <w:bCs w:val="1"/>
          <w:color w:val="auto"/>
        </w:rPr>
        <w:t>——</w:t>
      </w:r>
      <w:r>
        <w:rPr>
          <w:rFonts w:ascii="宋体" w:cs="宋体" w:eastAsia="宋体" w:hAnsi="宋体"/>
          <w:sz w:val="44"/>
          <w:szCs w:val="44"/>
          <w:b w:val="1"/>
          <w:bCs w:val="1"/>
          <w:color w:val="auto"/>
        </w:rPr>
        <w:t>资产评估委托合同</w:t>
      </w:r>
    </w:p>
    <w:p>
      <w:pPr>
        <w:spacing w:after="0" w:line="200" w:lineRule="exact"/>
        <w:rPr>
          <w:sz w:val="24"/>
          <w:szCs w:val="24"/>
          <w:color w:val="auto"/>
        </w:rPr>
      </w:pPr>
    </w:p>
    <w:p>
      <w:pPr>
        <w:spacing w:after="0" w:line="303" w:lineRule="exact"/>
        <w:rPr>
          <w:sz w:val="24"/>
          <w:szCs w:val="24"/>
          <w:color w:val="auto"/>
        </w:rPr>
      </w:pPr>
    </w:p>
    <w:p>
      <w:pPr>
        <w:jc w:val="center"/>
        <w:ind w:left="3200"/>
        <w:spacing w:after="0" w:line="366" w:lineRule="exact"/>
        <w:tabs>
          <w:tab w:leader="none" w:pos="300" w:val="left"/>
        </w:tabs>
        <w:rPr>
          <w:sz w:val="20"/>
          <w:szCs w:val="20"/>
          <w:color w:val="auto"/>
        </w:rPr>
      </w:pPr>
      <w:r>
        <w:rPr>
          <w:rFonts w:ascii="宋体" w:cs="宋体" w:eastAsia="宋体" w:hAnsi="宋体"/>
          <w:sz w:val="32"/>
          <w:szCs w:val="32"/>
          <w:color w:val="auto"/>
        </w:rPr>
        <w:t>第一章</w:t>
        <w:tab/>
        <w:t>总则</w:t>
      </w:r>
    </w:p>
    <w:p>
      <w:pPr>
        <w:spacing w:after="0" w:line="200" w:lineRule="exact"/>
        <w:rPr>
          <w:sz w:val="24"/>
          <w:szCs w:val="24"/>
          <w:color w:val="auto"/>
        </w:rPr>
      </w:pPr>
    </w:p>
    <w:p>
      <w:pPr>
        <w:spacing w:after="0" w:line="215" w:lineRule="exact"/>
        <w:rPr>
          <w:sz w:val="24"/>
          <w:szCs w:val="24"/>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 xml:space="preserve">第一条 </w:t>
      </w:r>
      <w:r>
        <w:rPr>
          <w:rFonts w:ascii="宋体" w:cs="宋体" w:eastAsia="宋体" w:hAnsi="宋体"/>
          <w:sz w:val="32"/>
          <w:szCs w:val="32"/>
          <w:color w:val="auto"/>
        </w:rPr>
        <w:t>为规范资产评估委托合同的订立、履行等行为，</w:t>
      </w:r>
    </w:p>
    <w:p>
      <w:pPr>
        <w:spacing w:after="0" w:line="260"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保护资产评估当事人合法权益和公共利益，根据《资产评估</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基本准则》制定本准则。</w:t>
      </w:r>
    </w:p>
    <w:p>
      <w:pPr>
        <w:spacing w:after="0" w:line="259" w:lineRule="exact"/>
        <w:rPr>
          <w:sz w:val="24"/>
          <w:szCs w:val="24"/>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 xml:space="preserve">第二条 </w:t>
      </w:r>
      <w:r>
        <w:rPr>
          <w:rFonts w:ascii="宋体" w:cs="宋体" w:eastAsia="宋体" w:hAnsi="宋体"/>
          <w:sz w:val="32"/>
          <w:szCs w:val="32"/>
          <w:color w:val="auto"/>
        </w:rPr>
        <w:t>本准则所称资产评估委托合同，是指资产评估</w:t>
      </w:r>
    </w:p>
    <w:p>
      <w:pPr>
        <w:spacing w:after="0" w:line="270" w:lineRule="exact"/>
        <w:rPr>
          <w:sz w:val="24"/>
          <w:szCs w:val="24"/>
          <w:color w:val="auto"/>
        </w:rPr>
      </w:pPr>
    </w:p>
    <w:p>
      <w:pPr>
        <w:jc w:val="center"/>
        <w:ind w:right="6"/>
        <w:spacing w:after="0" w:line="354" w:lineRule="exact"/>
        <w:rPr>
          <w:sz w:val="20"/>
          <w:szCs w:val="20"/>
          <w:color w:val="auto"/>
        </w:rPr>
      </w:pPr>
      <w:r>
        <w:rPr>
          <w:rFonts w:ascii="宋体" w:cs="宋体" w:eastAsia="宋体" w:hAnsi="宋体"/>
          <w:sz w:val="31"/>
          <w:szCs w:val="31"/>
          <w:color w:val="auto"/>
        </w:rPr>
        <w:t>机构与委托人订立的，明确资产评估业务基本事项，约定资</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产评估机构和委托人权利、义务、违约责任和争议解决等内</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容的书面合同。</w:t>
      </w:r>
    </w:p>
    <w:p>
      <w:pPr>
        <w:spacing w:after="0" w:line="259" w:lineRule="exact"/>
        <w:rPr>
          <w:sz w:val="24"/>
          <w:szCs w:val="24"/>
          <w:color w:val="auto"/>
        </w:rPr>
      </w:pPr>
    </w:p>
    <w:p>
      <w:pPr>
        <w:ind w:left="1000"/>
        <w:spacing w:after="0" w:line="366" w:lineRule="exact"/>
        <w:rPr>
          <w:sz w:val="20"/>
          <w:szCs w:val="20"/>
          <w:color w:val="auto"/>
        </w:rPr>
      </w:pPr>
      <w:r>
        <w:rPr>
          <w:rFonts w:ascii="宋体" w:cs="宋体" w:eastAsia="宋体" w:hAnsi="宋体"/>
          <w:sz w:val="32"/>
          <w:szCs w:val="32"/>
          <w:color w:val="auto"/>
        </w:rPr>
        <w:t>资产评估机构开展资产评估业务应当与委托人订立资</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产评估委托合同。</w:t>
      </w:r>
    </w:p>
    <w:p>
      <w:pPr>
        <w:spacing w:after="0" w:line="259" w:lineRule="exact"/>
        <w:rPr>
          <w:sz w:val="24"/>
          <w:szCs w:val="24"/>
          <w:color w:val="auto"/>
        </w:rPr>
      </w:pPr>
    </w:p>
    <w:p>
      <w:pPr>
        <w:ind w:left="1000"/>
        <w:spacing w:after="0" w:line="366" w:lineRule="exact"/>
        <w:tabs>
          <w:tab w:leader="none" w:pos="2220" w:val="left"/>
        </w:tabs>
        <w:rPr>
          <w:sz w:val="20"/>
          <w:szCs w:val="20"/>
          <w:color w:val="auto"/>
        </w:rPr>
      </w:pPr>
      <w:r>
        <w:rPr>
          <w:rFonts w:ascii="宋体" w:cs="宋体" w:eastAsia="宋体" w:hAnsi="宋体"/>
          <w:sz w:val="32"/>
          <w:szCs w:val="32"/>
          <w:b w:val="1"/>
          <w:bCs w:val="1"/>
          <w:color w:val="auto"/>
        </w:rPr>
        <w:t>第三条</w:t>
      </w:r>
      <w:r>
        <w:rPr>
          <w:sz w:val="20"/>
          <w:szCs w:val="20"/>
          <w:color w:val="auto"/>
        </w:rPr>
        <w:tab/>
      </w:r>
      <w:r>
        <w:rPr>
          <w:rFonts w:ascii="宋体" w:cs="宋体" w:eastAsia="宋体" w:hAnsi="宋体"/>
          <w:sz w:val="31"/>
          <w:szCs w:val="31"/>
          <w:color w:val="auto"/>
        </w:rPr>
        <w:t>执行资产评估业务，应当遵守本准则。</w:t>
      </w:r>
    </w:p>
    <w:p>
      <w:pPr>
        <w:spacing w:after="0" w:line="200" w:lineRule="exact"/>
        <w:rPr>
          <w:sz w:val="24"/>
          <w:szCs w:val="24"/>
          <w:color w:val="auto"/>
        </w:rPr>
      </w:pPr>
    </w:p>
    <w:p>
      <w:pPr>
        <w:spacing w:after="0" w:line="215" w:lineRule="exact"/>
        <w:rPr>
          <w:sz w:val="24"/>
          <w:szCs w:val="24"/>
          <w:color w:val="auto"/>
        </w:rPr>
      </w:pPr>
    </w:p>
    <w:p>
      <w:pPr>
        <w:jc w:val="center"/>
        <w:ind w:left="1760"/>
        <w:spacing w:after="0" w:line="366" w:lineRule="exact"/>
        <w:tabs>
          <w:tab w:leader="none" w:pos="300" w:val="left"/>
        </w:tabs>
        <w:rPr>
          <w:sz w:val="20"/>
          <w:szCs w:val="20"/>
          <w:color w:val="auto"/>
        </w:rPr>
      </w:pPr>
      <w:r>
        <w:rPr>
          <w:rFonts w:ascii="宋体" w:cs="宋体" w:eastAsia="宋体" w:hAnsi="宋体"/>
          <w:sz w:val="32"/>
          <w:szCs w:val="32"/>
          <w:color w:val="auto"/>
        </w:rPr>
        <w:t>第二章</w:t>
        <w:tab/>
        <w:t>资产评估委托合同的订立</w:t>
      </w:r>
    </w:p>
    <w:p>
      <w:pPr>
        <w:spacing w:after="0" w:line="200" w:lineRule="exact"/>
        <w:rPr>
          <w:sz w:val="24"/>
          <w:szCs w:val="24"/>
          <w:color w:val="auto"/>
        </w:rPr>
      </w:pPr>
    </w:p>
    <w:p>
      <w:pPr>
        <w:spacing w:after="0" w:line="216" w:lineRule="exact"/>
        <w:rPr>
          <w:sz w:val="24"/>
          <w:szCs w:val="24"/>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 xml:space="preserve">第四条 </w:t>
      </w:r>
      <w:r>
        <w:rPr>
          <w:rFonts w:ascii="宋体" w:cs="宋体" w:eastAsia="宋体" w:hAnsi="宋体"/>
          <w:sz w:val="32"/>
          <w:szCs w:val="32"/>
          <w:color w:val="auto"/>
        </w:rPr>
        <w:t>资产评估机构受理资产评估业务应当要求委托</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人依法订立资产评估委托合同。</w:t>
      </w:r>
    </w:p>
    <w:p>
      <w:pPr>
        <w:spacing w:after="0" w:line="259" w:lineRule="exact"/>
        <w:rPr>
          <w:sz w:val="24"/>
          <w:szCs w:val="24"/>
          <w:color w:val="auto"/>
        </w:rPr>
      </w:pPr>
    </w:p>
    <w:p>
      <w:pPr>
        <w:jc w:val="center"/>
        <w:ind w:right="-333"/>
        <w:spacing w:after="0" w:line="366" w:lineRule="exact"/>
        <w:rPr>
          <w:sz w:val="20"/>
          <w:szCs w:val="20"/>
          <w:color w:val="auto"/>
        </w:rPr>
      </w:pPr>
      <w:r>
        <w:rPr>
          <w:rFonts w:ascii="宋体" w:cs="宋体" w:eastAsia="宋体" w:hAnsi="宋体"/>
          <w:sz w:val="32"/>
          <w:szCs w:val="32"/>
          <w:color w:val="auto"/>
        </w:rPr>
        <w:t>资产评估委托合同应当由资产评估机构的法定代表人</w:t>
      </w:r>
    </w:p>
    <w:p>
      <w:pPr>
        <w:spacing w:after="0" w:line="270" w:lineRule="exact"/>
        <w:rPr>
          <w:sz w:val="24"/>
          <w:szCs w:val="24"/>
          <w:color w:val="auto"/>
        </w:rPr>
      </w:pPr>
    </w:p>
    <w:p>
      <w:pPr>
        <w:ind w:left="360"/>
        <w:spacing w:after="0" w:line="354" w:lineRule="exact"/>
        <w:rPr>
          <w:sz w:val="20"/>
          <w:szCs w:val="20"/>
          <w:color w:val="auto"/>
        </w:rPr>
      </w:pPr>
      <w:r>
        <w:rPr>
          <w:rFonts w:ascii="宋体" w:cs="宋体" w:eastAsia="宋体" w:hAnsi="宋体"/>
          <w:sz w:val="31"/>
          <w:szCs w:val="31"/>
          <w:color w:val="auto"/>
        </w:rPr>
        <w:t>（或者执行合伙事务合伙人）签字并加盖资产评估机构印章。</w:t>
      </w:r>
    </w:p>
    <w:p>
      <w:pPr>
        <w:spacing w:after="0" w:line="259" w:lineRule="exact"/>
        <w:rPr>
          <w:sz w:val="24"/>
          <w:szCs w:val="24"/>
          <w:color w:val="auto"/>
        </w:rPr>
      </w:pPr>
    </w:p>
    <w:p>
      <w:pPr>
        <w:ind w:left="1000"/>
        <w:spacing w:after="0" w:line="366" w:lineRule="exact"/>
        <w:tabs>
          <w:tab w:leader="none" w:pos="2220" w:val="left"/>
        </w:tabs>
        <w:rPr>
          <w:sz w:val="20"/>
          <w:szCs w:val="20"/>
          <w:color w:val="auto"/>
        </w:rPr>
      </w:pPr>
      <w:r>
        <w:rPr>
          <w:rFonts w:ascii="宋体" w:cs="宋体" w:eastAsia="宋体" w:hAnsi="宋体"/>
          <w:sz w:val="32"/>
          <w:szCs w:val="32"/>
          <w:b w:val="1"/>
          <w:bCs w:val="1"/>
          <w:color w:val="auto"/>
        </w:rPr>
        <w:t>第五条</w:t>
      </w:r>
      <w:r>
        <w:rPr>
          <w:sz w:val="20"/>
          <w:szCs w:val="20"/>
          <w:color w:val="auto"/>
        </w:rPr>
        <w:tab/>
      </w:r>
      <w:r>
        <w:rPr>
          <w:rFonts w:ascii="宋体" w:cs="宋体" w:eastAsia="宋体" w:hAnsi="宋体"/>
          <w:sz w:val="31"/>
          <w:szCs w:val="31"/>
          <w:color w:val="auto"/>
        </w:rPr>
        <w:t>资产评估机构及其资产评估专业人员应当关注</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未及时订立资产评估委托合同开展资产评估业务可能产生</w:t>
      </w:r>
    </w:p>
    <w:p>
      <w:pPr>
        <w:spacing w:after="0" w:line="271" w:lineRule="exact"/>
        <w:rPr>
          <w:sz w:val="24"/>
          <w:szCs w:val="24"/>
          <w:color w:val="auto"/>
        </w:rPr>
      </w:pPr>
    </w:p>
    <w:p>
      <w:pPr>
        <w:jc w:val="center"/>
        <w:ind w:right="6"/>
        <w:spacing w:after="0" w:line="354" w:lineRule="exact"/>
        <w:rPr>
          <w:sz w:val="20"/>
          <w:szCs w:val="20"/>
          <w:color w:val="auto"/>
        </w:rPr>
      </w:pPr>
      <w:r>
        <w:rPr>
          <w:rFonts w:ascii="宋体" w:cs="宋体" w:eastAsia="宋体" w:hAnsi="宋体"/>
          <w:sz w:val="31"/>
          <w:szCs w:val="31"/>
          <w:color w:val="auto"/>
        </w:rPr>
        <w:t>的风险。如果因委托人等原因导致无法及时订立资产评估委</w:t>
      </w:r>
    </w:p>
    <w:p>
      <w:pPr>
        <w:sectPr>
          <w:pgSz w:w="11900" w:h="16838" w:orient="portrait"/>
          <w:cols w:equalWidth="0" w:num="1">
            <w:col w:w="9026"/>
          </w:cols>
          <w:pgMar w:left="1440" w:top="1438" w:right="1440" w:bottom="973" w:gutter="0" w:footer="0" w:header="0"/>
        </w:sectPr>
      </w:pPr>
    </w:p>
    <w:bookmarkStart w:id="1" w:name="page2"/>
    <w:bookmarkEnd w:id="1"/>
    <w:p>
      <w:pPr>
        <w:spacing w:after="0" w:line="152" w:lineRule="exact"/>
        <w:rPr>
          <w:sz w:val="20"/>
          <w:szCs w:val="20"/>
          <w:color w:val="auto"/>
        </w:rPr>
      </w:pPr>
    </w:p>
    <w:p>
      <w:pPr>
        <w:ind w:left="360" w:right="366"/>
        <w:spacing w:after="0" w:line="470" w:lineRule="exact"/>
        <w:rPr>
          <w:sz w:val="20"/>
          <w:szCs w:val="20"/>
          <w:color w:val="auto"/>
        </w:rPr>
      </w:pPr>
      <w:r>
        <w:rPr>
          <w:rFonts w:ascii="宋体" w:cs="宋体" w:eastAsia="宋体" w:hAnsi="宋体"/>
          <w:sz w:val="32"/>
          <w:szCs w:val="32"/>
          <w:color w:val="auto"/>
        </w:rPr>
        <w:t>托合同，资产评估机构及其资产评估专业人员应当采取措施保护自身的合法权益。</w:t>
      </w:r>
    </w:p>
    <w:p>
      <w:pPr>
        <w:spacing w:after="0" w:line="200" w:lineRule="exact"/>
        <w:rPr>
          <w:sz w:val="20"/>
          <w:szCs w:val="20"/>
          <w:color w:val="auto"/>
        </w:rPr>
      </w:pPr>
    </w:p>
    <w:p>
      <w:pPr>
        <w:spacing w:after="0" w:line="216" w:lineRule="exact"/>
        <w:rPr>
          <w:sz w:val="20"/>
          <w:szCs w:val="20"/>
          <w:color w:val="auto"/>
        </w:rPr>
      </w:pPr>
    </w:p>
    <w:p>
      <w:pPr>
        <w:jc w:val="center"/>
        <w:ind w:left="1760"/>
        <w:spacing w:after="0" w:line="366" w:lineRule="exact"/>
        <w:tabs>
          <w:tab w:leader="none" w:pos="300" w:val="left"/>
        </w:tabs>
        <w:rPr>
          <w:sz w:val="20"/>
          <w:szCs w:val="20"/>
          <w:color w:val="auto"/>
        </w:rPr>
      </w:pPr>
      <w:r>
        <w:rPr>
          <w:rFonts w:ascii="宋体" w:cs="宋体" w:eastAsia="宋体" w:hAnsi="宋体"/>
          <w:sz w:val="32"/>
          <w:szCs w:val="32"/>
          <w:color w:val="auto"/>
        </w:rPr>
        <w:t>第三章</w:t>
        <w:tab/>
        <w:t>资产评估委托合同的内容</w:t>
      </w:r>
    </w:p>
    <w:p>
      <w:pPr>
        <w:spacing w:after="0" w:line="200" w:lineRule="exact"/>
        <w:rPr>
          <w:sz w:val="20"/>
          <w:szCs w:val="20"/>
          <w:color w:val="auto"/>
        </w:rPr>
      </w:pPr>
    </w:p>
    <w:p>
      <w:pPr>
        <w:spacing w:after="0" w:line="215"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 xml:space="preserve">第六条 </w:t>
      </w:r>
      <w:r>
        <w:rPr>
          <w:rFonts w:ascii="宋体" w:cs="宋体" w:eastAsia="宋体" w:hAnsi="宋体"/>
          <w:sz w:val="32"/>
          <w:szCs w:val="32"/>
          <w:color w:val="auto"/>
        </w:rPr>
        <w:t>资产评估委托合同通常包括下列内容：</w:t>
      </w:r>
    </w:p>
    <w:p>
      <w:pPr>
        <w:spacing w:after="0" w:line="307" w:lineRule="exact"/>
        <w:rPr>
          <w:sz w:val="20"/>
          <w:szCs w:val="20"/>
          <w:color w:val="auto"/>
        </w:rPr>
      </w:pPr>
    </w:p>
    <w:p>
      <w:pPr>
        <w:ind w:left="360" w:right="366" w:firstLine="641"/>
        <w:spacing w:after="0" w:line="470" w:lineRule="exact"/>
        <w:rPr>
          <w:sz w:val="20"/>
          <w:szCs w:val="20"/>
          <w:color w:val="auto"/>
        </w:rPr>
      </w:pPr>
      <w:r>
        <w:rPr>
          <w:rFonts w:ascii="宋体" w:cs="宋体" w:eastAsia="宋体" w:hAnsi="宋体"/>
          <w:sz w:val="32"/>
          <w:szCs w:val="32"/>
          <w:color w:val="auto"/>
        </w:rPr>
        <w:t>（一）资产评估机构和委托人的名称、住所、联系人及联系方式；</w:t>
      </w:r>
    </w:p>
    <w:p>
      <w:pPr>
        <w:spacing w:after="0" w:line="261"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（二）评估目的；</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（三）评估对象和评估范围；</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（四）评估基准日；</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（五）评估报告使用范围；</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（六）评估报告提交期限和方式；</w:t>
      </w:r>
    </w:p>
    <w:p>
      <w:pPr>
        <w:spacing w:after="0" w:line="307" w:lineRule="exact"/>
        <w:rPr>
          <w:sz w:val="20"/>
          <w:szCs w:val="20"/>
          <w:color w:val="auto"/>
        </w:rPr>
      </w:pPr>
    </w:p>
    <w:p>
      <w:pPr>
        <w:ind w:left="360" w:right="366" w:firstLine="641"/>
        <w:spacing w:after="0" w:line="470" w:lineRule="exact"/>
        <w:rPr>
          <w:sz w:val="20"/>
          <w:szCs w:val="20"/>
          <w:color w:val="auto"/>
        </w:rPr>
      </w:pPr>
      <w:r>
        <w:rPr>
          <w:rFonts w:ascii="宋体" w:cs="宋体" w:eastAsia="宋体" w:hAnsi="宋体"/>
          <w:sz w:val="32"/>
          <w:szCs w:val="32"/>
          <w:color w:val="auto"/>
        </w:rPr>
        <w:t>（七）评估服务费总额或者支付标准、支付时间及支付方式；</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（八）资产评估机构和委托人的其他权利和义务；</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（九）违约责任和争议解决；</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（十）合同当事人签字或者盖章的时间；</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（十一）合同当事人签字或者盖章的地点。</w:t>
      </w:r>
    </w:p>
    <w:p>
      <w:pPr>
        <w:spacing w:after="0" w:line="307" w:lineRule="exact"/>
        <w:rPr>
          <w:sz w:val="20"/>
          <w:szCs w:val="20"/>
          <w:color w:val="auto"/>
        </w:rPr>
      </w:pPr>
    </w:p>
    <w:p>
      <w:pPr>
        <w:ind w:left="360" w:right="366" w:firstLine="641"/>
        <w:spacing w:after="0" w:line="522" w:lineRule="exact"/>
        <w:rPr>
          <w:sz w:val="20"/>
          <w:szCs w:val="20"/>
          <w:color w:val="auto"/>
        </w:rPr>
      </w:pPr>
      <w:r>
        <w:rPr>
          <w:rFonts w:ascii="宋体" w:cs="宋体" w:eastAsia="宋体" w:hAnsi="宋体"/>
          <w:sz w:val="32"/>
          <w:szCs w:val="32"/>
          <w:color w:val="auto"/>
        </w:rPr>
        <w:t>订立资产评估委托合同时未明确的内容，资产评估委托合同当事人可以采取订立补充合同或者法律允许的其他形式做出后续约定。</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 xml:space="preserve">第七条 </w:t>
      </w:r>
      <w:r>
        <w:rPr>
          <w:rFonts w:ascii="宋体" w:cs="宋体" w:eastAsia="宋体" w:hAnsi="宋体"/>
          <w:sz w:val="32"/>
          <w:szCs w:val="32"/>
          <w:color w:val="auto"/>
        </w:rPr>
        <w:t>资产评估委托合同载明的评估目的应当表述明</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确、清晰。</w:t>
      </w:r>
    </w:p>
    <w:p>
      <w:pPr>
        <w:sectPr>
          <w:pgSz w:w="11900" w:h="16838" w:orient="portrait"/>
          <w:cols w:equalWidth="0" w:num="1">
            <w:col w:w="9026"/>
          </w:cols>
          <w:pgMar w:left="1440" w:top="1440" w:right="1440" w:bottom="947" w:gutter="0" w:footer="0" w:header="0"/>
        </w:sectPr>
      </w:pPr>
    </w:p>
    <w:bookmarkStart w:id="2" w:name="page3"/>
    <w:bookmarkEnd w:id="2"/>
    <w:p>
      <w:pPr>
        <w:spacing w:after="0" w:line="10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 xml:space="preserve">第八条 </w:t>
      </w:r>
      <w:r>
        <w:rPr>
          <w:rFonts w:ascii="宋体" w:cs="宋体" w:eastAsia="宋体" w:hAnsi="宋体"/>
          <w:sz w:val="32"/>
          <w:szCs w:val="32"/>
          <w:color w:val="auto"/>
        </w:rPr>
        <w:t>资产评估机构应当与委托人进行沟通，根据资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产评估业务的要求和特点，在资产评估委托合同中表述评估</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对象和评估范围。</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 xml:space="preserve">第九条 </w:t>
      </w:r>
      <w:r>
        <w:rPr>
          <w:rFonts w:ascii="宋体" w:cs="宋体" w:eastAsia="宋体" w:hAnsi="宋体"/>
          <w:sz w:val="32"/>
          <w:szCs w:val="32"/>
          <w:color w:val="auto"/>
        </w:rPr>
        <w:t>资产评估委托合同应当明确资产评估基准日。</w:t>
      </w:r>
    </w:p>
    <w:p>
      <w:pPr>
        <w:spacing w:after="0" w:line="307" w:lineRule="exact"/>
        <w:rPr>
          <w:sz w:val="20"/>
          <w:szCs w:val="20"/>
          <w:color w:val="auto"/>
        </w:rPr>
      </w:pPr>
    </w:p>
    <w:p>
      <w:pPr>
        <w:jc w:val="both"/>
        <w:ind w:left="360" w:right="366" w:firstLine="643"/>
        <w:spacing w:after="0" w:line="522" w:lineRule="exact"/>
        <w:rPr>
          <w:sz w:val="20"/>
          <w:szCs w:val="20"/>
          <w:color w:val="auto"/>
        </w:rPr>
      </w:pPr>
      <w:r>
        <w:rPr>
          <w:rFonts w:ascii="宋体" w:cs="宋体" w:eastAsia="宋体" w:hAnsi="宋体"/>
          <w:sz w:val="31"/>
          <w:szCs w:val="31"/>
          <w:b w:val="1"/>
          <w:bCs w:val="1"/>
          <w:color w:val="auto"/>
        </w:rPr>
        <w:t xml:space="preserve">第十条 </w:t>
      </w:r>
      <w:r>
        <w:rPr>
          <w:rFonts w:ascii="宋体" w:cs="宋体" w:eastAsia="宋体" w:hAnsi="宋体"/>
          <w:sz w:val="31"/>
          <w:szCs w:val="31"/>
          <w:color w:val="auto"/>
        </w:rPr>
        <w:t>资产评估委托合同应当明确资产评估报告的使用范围。使用范围包括资产评估报告使用人、用途、评估结论的使用有效期及资产评估报告的摘抄、引用或者披露。</w:t>
      </w:r>
    </w:p>
    <w:p>
      <w:pPr>
        <w:spacing w:after="0" w:line="308" w:lineRule="exact"/>
        <w:rPr>
          <w:sz w:val="20"/>
          <w:szCs w:val="20"/>
          <w:color w:val="auto"/>
        </w:rPr>
      </w:pPr>
    </w:p>
    <w:p>
      <w:pPr>
        <w:ind w:left="360" w:right="46" w:firstLine="641"/>
        <w:spacing w:after="0" w:line="522" w:lineRule="exact"/>
        <w:rPr>
          <w:sz w:val="20"/>
          <w:szCs w:val="20"/>
          <w:color w:val="auto"/>
        </w:rPr>
      </w:pPr>
      <w:r>
        <w:rPr>
          <w:rFonts w:ascii="宋体" w:cs="宋体" w:eastAsia="宋体" w:hAnsi="宋体"/>
          <w:sz w:val="32"/>
          <w:szCs w:val="32"/>
          <w:color w:val="auto"/>
        </w:rPr>
        <w:t>（一）资产评估委托合同应当明确资产评估报告使用人。如果存在委托人以外的其他使用人，资产评估委托合同应当明确约定。</w:t>
      </w:r>
    </w:p>
    <w:p>
      <w:pPr>
        <w:spacing w:after="0" w:line="307" w:lineRule="exact"/>
        <w:rPr>
          <w:sz w:val="20"/>
          <w:szCs w:val="20"/>
          <w:color w:val="auto"/>
        </w:rPr>
      </w:pPr>
    </w:p>
    <w:p>
      <w:pPr>
        <w:jc w:val="both"/>
        <w:ind w:left="360" w:right="366" w:firstLine="641"/>
        <w:spacing w:after="0" w:line="522" w:lineRule="exact"/>
        <w:rPr>
          <w:sz w:val="20"/>
          <w:szCs w:val="20"/>
          <w:color w:val="auto"/>
        </w:rPr>
      </w:pPr>
      <w:r>
        <w:rPr>
          <w:rFonts w:ascii="宋体" w:cs="宋体" w:eastAsia="宋体" w:hAnsi="宋体"/>
          <w:sz w:val="32"/>
          <w:szCs w:val="32"/>
          <w:color w:val="auto"/>
        </w:rPr>
        <w:t>资产评估委托合同应当约定，资产评估报告仅供资产评估委托合同约定的和法律、行政法规规定的使用人使用，其他任何机构和个人不能成为资产评估报告的使用人。</w:t>
      </w:r>
    </w:p>
    <w:p>
      <w:pPr>
        <w:spacing w:after="0" w:line="307" w:lineRule="exact"/>
        <w:rPr>
          <w:sz w:val="20"/>
          <w:szCs w:val="20"/>
          <w:color w:val="auto"/>
        </w:rPr>
      </w:pPr>
    </w:p>
    <w:p>
      <w:pPr>
        <w:jc w:val="both"/>
        <w:ind w:left="360" w:right="366" w:firstLine="641"/>
        <w:spacing w:after="0" w:line="522" w:lineRule="exact"/>
        <w:rPr>
          <w:sz w:val="20"/>
          <w:szCs w:val="20"/>
          <w:color w:val="auto"/>
        </w:rPr>
      </w:pPr>
      <w:r>
        <w:rPr>
          <w:rFonts w:ascii="宋体" w:cs="宋体" w:eastAsia="宋体" w:hAnsi="宋体"/>
          <w:sz w:val="32"/>
          <w:szCs w:val="32"/>
          <w:color w:val="auto"/>
        </w:rPr>
        <w:t>（二）资产评估委托合同应当约定，委托人或者其他资产评估报告使用人应当按照法律、行政法规规定和资产评估报告载明的使用目的及用途使用资产评估报告。</w:t>
      </w:r>
    </w:p>
    <w:p>
      <w:pPr>
        <w:spacing w:after="0" w:line="308" w:lineRule="exact"/>
        <w:rPr>
          <w:sz w:val="20"/>
          <w:szCs w:val="20"/>
          <w:color w:val="auto"/>
        </w:rPr>
      </w:pPr>
    </w:p>
    <w:p>
      <w:pPr>
        <w:ind w:left="360" w:right="366" w:firstLine="641"/>
        <w:spacing w:after="0" w:line="522" w:lineRule="exact"/>
        <w:rPr>
          <w:sz w:val="20"/>
          <w:szCs w:val="20"/>
          <w:color w:val="auto"/>
        </w:rPr>
      </w:pPr>
      <w:r>
        <w:rPr>
          <w:rFonts w:ascii="宋体" w:cs="宋体" w:eastAsia="宋体" w:hAnsi="宋体"/>
          <w:sz w:val="32"/>
          <w:szCs w:val="32"/>
          <w:color w:val="auto"/>
        </w:rPr>
        <w:t>委托人或者其他资产评估报告使用人违反前述约定使用资产评估报告的，资产评估机构及其资产评估专业人员不承担责任。</w:t>
      </w:r>
    </w:p>
    <w:p>
      <w:pPr>
        <w:spacing w:after="0" w:line="307" w:lineRule="exact"/>
        <w:rPr>
          <w:sz w:val="20"/>
          <w:szCs w:val="20"/>
          <w:color w:val="auto"/>
        </w:rPr>
      </w:pPr>
    </w:p>
    <w:p>
      <w:pPr>
        <w:ind w:left="360" w:right="366" w:firstLine="641"/>
        <w:spacing w:after="0" w:line="470" w:lineRule="exact"/>
        <w:rPr>
          <w:sz w:val="20"/>
          <w:szCs w:val="20"/>
          <w:color w:val="auto"/>
        </w:rPr>
      </w:pPr>
      <w:r>
        <w:rPr>
          <w:rFonts w:ascii="宋体" w:cs="宋体" w:eastAsia="宋体" w:hAnsi="宋体"/>
          <w:sz w:val="32"/>
          <w:szCs w:val="32"/>
          <w:color w:val="auto"/>
        </w:rPr>
        <w:t>（三）资产评估委托合同应当约定在载明的评估结论使用有效期内使用资产评估报告。</w:t>
      </w:r>
    </w:p>
    <w:p>
      <w:pPr>
        <w:spacing w:after="0" w:line="261"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（四）资产评估委托合同应当约定，未经委托人书面许</w:t>
      </w:r>
    </w:p>
    <w:p>
      <w:pPr>
        <w:sectPr>
          <w:pgSz w:w="11900" w:h="16838" w:orient="portrait"/>
          <w:cols w:equalWidth="0" w:num="1">
            <w:col w:w="9026"/>
          </w:cols>
          <w:pgMar w:left="1440" w:top="1440" w:right="1440" w:bottom="1440" w:gutter="0" w:footer="0" w:header="0"/>
        </w:sectPr>
      </w:pPr>
    </w:p>
    <w:bookmarkStart w:id="3" w:name="page4"/>
    <w:bookmarkEnd w:id="3"/>
    <w:p>
      <w:pPr>
        <w:spacing w:after="0" w:line="116"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可，资产评估机构及其资产评估专业人员不得将资产评估报</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告的内容向第三方提供或者公开，法律、行政法规另有规定</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的除外。</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（五）资产评估委托合同应当约定，未征得资产评估机</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构同意，资产评估报告的内容不得被摘抄、引用或者披露于</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公开媒体，法律、行政法规规定以及相关当事人另有约定的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除外。</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 xml:space="preserve">第十一条 </w:t>
      </w:r>
      <w:r>
        <w:rPr>
          <w:rFonts w:ascii="宋体" w:cs="宋体" w:eastAsia="宋体" w:hAnsi="宋体"/>
          <w:sz w:val="32"/>
          <w:szCs w:val="32"/>
          <w:color w:val="auto"/>
        </w:rPr>
        <w:t>资产评估委托合同应当约定完成资产评估业</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务并提交资产评估报告的期限和方式。</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 xml:space="preserve">第十二条 </w:t>
      </w:r>
      <w:r>
        <w:rPr>
          <w:rFonts w:ascii="宋体" w:cs="宋体" w:eastAsia="宋体" w:hAnsi="宋体"/>
          <w:sz w:val="32"/>
          <w:szCs w:val="32"/>
          <w:color w:val="auto"/>
        </w:rPr>
        <w:t>资产评估委托合同应当明确资产评估服务费</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总额或者支付标准、计价货币种类、支付时间及支付方式，</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并明确资产评估服务费未包括的与资产评估服务相关的其</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他费用的内容及承担方式。</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 xml:space="preserve">第十三条 </w:t>
      </w:r>
      <w:r>
        <w:rPr>
          <w:rFonts w:ascii="宋体" w:cs="宋体" w:eastAsia="宋体" w:hAnsi="宋体"/>
          <w:sz w:val="32"/>
          <w:szCs w:val="32"/>
          <w:color w:val="auto"/>
        </w:rPr>
        <w:t>资产评估委托合同应当约定，委托人应当为</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资产评估机构及其资产评估专业人员开展资产评估业务提</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供必要的工作条件和协助；委托人应当根据资产评估业务需</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要，负责资产评估机构及其资产评估专业人员与其他相关当</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事人之间的协调。</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b w:val="1"/>
          <w:bCs w:val="1"/>
          <w:color w:val="auto"/>
        </w:rPr>
        <w:t xml:space="preserve">第十四条 </w:t>
      </w:r>
      <w:r>
        <w:rPr>
          <w:rFonts w:ascii="宋体" w:cs="宋体" w:eastAsia="宋体" w:hAnsi="宋体"/>
          <w:sz w:val="31"/>
          <w:szCs w:val="31"/>
          <w:color w:val="auto"/>
        </w:rPr>
        <w:t>资产评估委托合同应当约定，遵守相关法律、</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行政法规和资产评估准则，对评估对象在评估基准日特定目</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的下的价值进行分析和估算并出具资产评估报告，是资产评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估机构及其资产评估专业人员的责任。</w:t>
      </w:r>
    </w:p>
    <w:p>
      <w:pPr>
        <w:sectPr>
          <w:pgSz w:w="11900" w:h="16838" w:orient="portrait"/>
          <w:cols w:equalWidth="0" w:num="1">
            <w:col w:w="9026"/>
          </w:cols>
          <w:pgMar w:left="1440" w:top="1440" w:right="1440" w:bottom="1440" w:gutter="0" w:footer="0" w:header="0"/>
        </w:sectPr>
      </w:pPr>
    </w:p>
    <w:bookmarkStart w:id="4" w:name="page5"/>
    <w:bookmarkEnd w:id="4"/>
    <w:p>
      <w:pPr>
        <w:spacing w:after="0" w:line="10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 xml:space="preserve">第十五条 </w:t>
      </w:r>
      <w:r>
        <w:rPr>
          <w:rFonts w:ascii="宋体" w:cs="宋体" w:eastAsia="宋体" w:hAnsi="宋体"/>
          <w:sz w:val="32"/>
          <w:szCs w:val="32"/>
          <w:color w:val="auto"/>
        </w:rPr>
        <w:t>资产评估委托合同应当约定，依法提供资产</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评估业务需要的资料并保证资料的真实性、完整性、合法性，</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恰当使用资产评估报告是委托人和其他相关当事人的责任；</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委托人或者其他相关当事人应当对其提供的资产评估明细</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表及其他重要资料的真实性、完整性、合法性进行确认，确</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认方式包括签字、盖章或者法律允许的其他方式；委托人和</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其他相关当事人如果拒绝提供或者不如实提供开展资产评</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估业务所需的权属证明、财务会计信息或者其他相关资料的，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资产评估机构有权拒绝履行资产评估委托合同。</w:t>
      </w:r>
    </w:p>
    <w:p>
      <w:pPr>
        <w:spacing w:after="0" w:line="307" w:lineRule="exact"/>
        <w:rPr>
          <w:sz w:val="20"/>
          <w:szCs w:val="20"/>
          <w:color w:val="auto"/>
        </w:rPr>
      </w:pPr>
    </w:p>
    <w:p>
      <w:pPr>
        <w:jc w:val="both"/>
        <w:ind w:left="360" w:right="366" w:firstLine="643"/>
        <w:spacing w:after="0" w:line="546" w:lineRule="exact"/>
        <w:rPr>
          <w:sz w:val="20"/>
          <w:szCs w:val="20"/>
          <w:color w:val="auto"/>
        </w:rPr>
      </w:pPr>
      <w:r>
        <w:rPr>
          <w:rFonts w:ascii="宋体" w:cs="宋体" w:eastAsia="宋体" w:hAnsi="宋体"/>
          <w:sz w:val="32"/>
          <w:szCs w:val="32"/>
          <w:b w:val="1"/>
          <w:bCs w:val="1"/>
          <w:color w:val="auto"/>
        </w:rPr>
        <w:t xml:space="preserve">第十六条 </w:t>
      </w:r>
      <w:r>
        <w:rPr>
          <w:rFonts w:ascii="宋体" w:cs="宋体" w:eastAsia="宋体" w:hAnsi="宋体"/>
          <w:sz w:val="32"/>
          <w:szCs w:val="32"/>
          <w:color w:val="auto"/>
        </w:rPr>
        <w:t>资产评估委托合同应当约定，委托人提前终止资产评估业务、解除资产评估委托合同的，委托人应当按照已经开展资产评估业务的时间、进度，或者已经完成的工作量支付相应的评估服务费。</w:t>
      </w:r>
    </w:p>
    <w:p>
      <w:pPr>
        <w:spacing w:after="0" w:line="312" w:lineRule="exact"/>
        <w:rPr>
          <w:sz w:val="20"/>
          <w:szCs w:val="20"/>
          <w:color w:val="auto"/>
        </w:rPr>
      </w:pPr>
    </w:p>
    <w:p>
      <w:pPr>
        <w:ind w:left="360" w:right="366" w:firstLine="641"/>
        <w:spacing w:after="0" w:line="563" w:lineRule="exact"/>
        <w:rPr>
          <w:sz w:val="20"/>
          <w:szCs w:val="20"/>
          <w:color w:val="auto"/>
        </w:rPr>
      </w:pPr>
      <w:r>
        <w:rPr>
          <w:rFonts w:ascii="宋体" w:cs="宋体" w:eastAsia="宋体" w:hAnsi="宋体"/>
          <w:sz w:val="32"/>
          <w:szCs w:val="32"/>
          <w:color w:val="auto"/>
        </w:rPr>
        <w:t>委托人要求出具虚假资产评估报告或者有其他非法干预评估结论情形的，资产评估机构有权单方解除资产评估委托合同。资产评估委托合同当事人可以约定由委托人按照已经开展资产评估业务的时间、进度，或者已经完成的工作量支付相应的评估服务费。</w:t>
      </w:r>
    </w:p>
    <w:p>
      <w:pPr>
        <w:spacing w:after="0" w:line="307" w:lineRule="exact"/>
        <w:rPr>
          <w:sz w:val="20"/>
          <w:szCs w:val="20"/>
          <w:color w:val="auto"/>
        </w:rPr>
      </w:pPr>
    </w:p>
    <w:p>
      <w:pPr>
        <w:ind w:left="360" w:right="366" w:firstLine="641"/>
        <w:spacing w:after="0" w:line="547" w:lineRule="exact"/>
        <w:rPr>
          <w:sz w:val="20"/>
          <w:szCs w:val="20"/>
          <w:color w:val="auto"/>
        </w:rPr>
      </w:pPr>
      <w:r>
        <w:rPr>
          <w:rFonts w:ascii="宋体" w:cs="宋体" w:eastAsia="宋体" w:hAnsi="宋体"/>
          <w:sz w:val="31"/>
          <w:szCs w:val="31"/>
          <w:color w:val="auto"/>
        </w:rPr>
        <w:t>因委托人或者其他相关当事人原因导致资产评估程序受限，资产评估机构无法履行资产评估委托合同，资产评估机构可以单方解除资产评估委托合同；当事人可以在资产评估委托合同中约定由委托人按照已经开展资产评估业务的</w:t>
      </w:r>
    </w:p>
    <w:p>
      <w:pPr>
        <w:sectPr>
          <w:pgSz w:w="11900" w:h="16838" w:orient="portrait"/>
          <w:cols w:equalWidth="0" w:num="1">
            <w:col w:w="9026"/>
          </w:cols>
          <w:pgMar w:left="1440" w:top="1440" w:right="1440" w:bottom="1440" w:gutter="0" w:footer="0" w:header="0"/>
        </w:sectPr>
      </w:pPr>
    </w:p>
    <w:bookmarkStart w:id="5" w:name="page6"/>
    <w:bookmarkEnd w:id="5"/>
    <w:p>
      <w:pPr>
        <w:spacing w:after="0" w:line="116"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时间、进度，或者已经完成的工作量支付相应的评估服务费。</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 xml:space="preserve">第十七条 </w:t>
      </w:r>
      <w:r>
        <w:rPr>
          <w:rFonts w:ascii="宋体" w:cs="宋体" w:eastAsia="宋体" w:hAnsi="宋体"/>
          <w:sz w:val="32"/>
          <w:szCs w:val="32"/>
          <w:color w:val="auto"/>
        </w:rPr>
        <w:t>资产评估委托合同应当约定当事人的违约责</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任。资产评估委托合同当事人因不可抗力无法履行资产评估</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委托合同的，根据不可抗力的影响，部分或者全部免除责任，</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法律另有规定的除外。</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b w:val="1"/>
          <w:bCs w:val="1"/>
          <w:color w:val="auto"/>
        </w:rPr>
        <w:t xml:space="preserve">第十八条 </w:t>
      </w:r>
      <w:r>
        <w:rPr>
          <w:rFonts w:ascii="宋体" w:cs="宋体" w:eastAsia="宋体" w:hAnsi="宋体"/>
          <w:sz w:val="32"/>
          <w:szCs w:val="32"/>
          <w:color w:val="auto"/>
        </w:rPr>
        <w:t>资产评估委托合同应当约定资产评估委托合</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同履行过程中产生争议时争议解决的方式和地点。</w:t>
      </w:r>
    </w:p>
    <w:p>
      <w:pPr>
        <w:spacing w:after="0" w:line="307" w:lineRule="exact"/>
        <w:rPr>
          <w:sz w:val="20"/>
          <w:szCs w:val="20"/>
          <w:color w:val="auto"/>
        </w:rPr>
      </w:pPr>
    </w:p>
    <w:p>
      <w:pPr>
        <w:ind w:left="360" w:right="206" w:firstLine="643"/>
        <w:spacing w:after="0" w:line="563" w:lineRule="exact"/>
        <w:rPr>
          <w:sz w:val="20"/>
          <w:szCs w:val="20"/>
          <w:color w:val="auto"/>
        </w:rPr>
      </w:pPr>
      <w:r>
        <w:rPr>
          <w:rFonts w:ascii="宋体" w:cs="宋体" w:eastAsia="宋体" w:hAnsi="宋体"/>
          <w:sz w:val="32"/>
          <w:szCs w:val="32"/>
          <w:b w:val="1"/>
          <w:bCs w:val="1"/>
          <w:color w:val="auto"/>
        </w:rPr>
        <w:t xml:space="preserve">第十九条 </w:t>
      </w:r>
      <w:r>
        <w:rPr>
          <w:rFonts w:ascii="宋体" w:cs="宋体" w:eastAsia="宋体" w:hAnsi="宋体"/>
          <w:sz w:val="32"/>
          <w:szCs w:val="32"/>
          <w:color w:val="auto"/>
        </w:rPr>
        <w:t>资产评估委托合同订立后发现相关事项存在遗漏、约定不明确，或者在合同履行中约定内容发生变化的，资产评估机构可以要求与委托人订立补充合同或者重新订立资产评估委托合同，或者以法律允许的其他方式对资产评估委托合同的相关条款进行变更。</w:t>
      </w:r>
    </w:p>
    <w:p>
      <w:pPr>
        <w:spacing w:after="0" w:line="200" w:lineRule="exact"/>
        <w:rPr>
          <w:sz w:val="20"/>
          <w:szCs w:val="20"/>
          <w:color w:val="auto"/>
        </w:rPr>
      </w:pPr>
    </w:p>
    <w:p>
      <w:pPr>
        <w:spacing w:after="0" w:line="215" w:lineRule="exact"/>
        <w:rPr>
          <w:sz w:val="20"/>
          <w:szCs w:val="20"/>
          <w:color w:val="auto"/>
        </w:rPr>
      </w:pPr>
    </w:p>
    <w:p>
      <w:pPr>
        <w:jc w:val="center"/>
        <w:ind w:left="3200"/>
        <w:spacing w:after="0" w:line="366" w:lineRule="exact"/>
        <w:tabs>
          <w:tab w:leader="none" w:pos="300" w:val="left"/>
        </w:tabs>
        <w:rPr>
          <w:sz w:val="20"/>
          <w:szCs w:val="20"/>
          <w:color w:val="auto"/>
        </w:rPr>
      </w:pPr>
      <w:r>
        <w:rPr>
          <w:rFonts w:ascii="宋体" w:cs="宋体" w:eastAsia="宋体" w:hAnsi="宋体"/>
          <w:sz w:val="32"/>
          <w:szCs w:val="32"/>
          <w:color w:val="auto"/>
        </w:rPr>
        <w:t>第四章</w:t>
        <w:tab/>
        <w:t>附则</w:t>
      </w:r>
    </w:p>
    <w:p>
      <w:pPr>
        <w:spacing w:after="0" w:line="312" w:lineRule="exact"/>
        <w:rPr>
          <w:sz w:val="20"/>
          <w:szCs w:val="20"/>
          <w:color w:val="auto"/>
        </w:rPr>
      </w:pPr>
    </w:p>
    <w:p>
      <w:pPr>
        <w:ind w:left="1000"/>
        <w:spacing w:after="0" w:line="366" w:lineRule="exact"/>
        <w:tabs>
          <w:tab w:leader="none" w:pos="2580" w:val="left"/>
        </w:tabs>
        <w:rPr>
          <w:sz w:val="20"/>
          <w:szCs w:val="20"/>
          <w:color w:val="auto"/>
        </w:rPr>
      </w:pPr>
      <w:r>
        <w:rPr>
          <w:rFonts w:ascii="宋体" w:cs="宋体" w:eastAsia="宋体" w:hAnsi="宋体"/>
          <w:sz w:val="32"/>
          <w:szCs w:val="32"/>
          <w:b w:val="1"/>
          <w:bCs w:val="1"/>
          <w:color w:val="auto"/>
        </w:rPr>
        <w:t>第二十条</w:t>
      </w:r>
      <w:r>
        <w:rPr>
          <w:sz w:val="20"/>
          <w:szCs w:val="20"/>
          <w:color w:val="auto"/>
        </w:rPr>
        <w:tab/>
      </w:r>
      <w:r>
        <w:rPr>
          <w:rFonts w:ascii="宋体" w:cs="宋体" w:eastAsia="宋体" w:hAnsi="宋体"/>
          <w:sz w:val="32"/>
          <w:szCs w:val="32"/>
          <w:color w:val="auto"/>
        </w:rPr>
        <w:t>以其他形式建立委托关系的，应当符合法律</w:t>
      </w:r>
    </w:p>
    <w:p>
      <w:pPr>
        <w:spacing w:after="0" w:line="25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的要求。</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b w:val="1"/>
          <w:bCs w:val="1"/>
          <w:color w:val="auto"/>
        </w:rPr>
        <w:t xml:space="preserve">第二十一条 </w:t>
      </w:r>
      <w:r>
        <w:rPr>
          <w:rFonts w:ascii="宋体" w:cs="宋体" w:eastAsia="宋体" w:hAnsi="宋体"/>
          <w:sz w:val="31"/>
          <w:szCs w:val="31"/>
          <w:color w:val="auto"/>
        </w:rPr>
        <w:t>本准则自</w:t>
      </w:r>
      <w:r>
        <w:rPr>
          <w:rFonts w:ascii="宋体" w:cs="宋体" w:eastAsia="宋体" w:hAnsi="宋体"/>
          <w:sz w:val="31"/>
          <w:szCs w:val="31"/>
          <w:b w:val="1"/>
          <w:bCs w:val="1"/>
          <w:color w:val="auto"/>
        </w:rPr>
        <w:t xml:space="preserve"> </w:t>
      </w:r>
      <w:r>
        <w:rPr>
          <w:rFonts w:ascii="仿宋" w:cs="仿宋" w:eastAsia="仿宋" w:hAnsi="仿宋"/>
          <w:sz w:val="31"/>
          <w:szCs w:val="31"/>
          <w:color w:val="auto"/>
        </w:rPr>
        <w:t>2017</w:t>
      </w:r>
      <w:r>
        <w:rPr>
          <w:rFonts w:ascii="宋体" w:cs="宋体" w:eastAsia="宋体" w:hAnsi="宋体"/>
          <w:sz w:val="31"/>
          <w:szCs w:val="31"/>
          <w:b w:val="1"/>
          <w:bCs w:val="1"/>
          <w:color w:val="auto"/>
        </w:rPr>
        <w:t xml:space="preserve"> </w:t>
      </w:r>
      <w:r>
        <w:rPr>
          <w:rFonts w:ascii="宋体" w:cs="宋体" w:eastAsia="宋体" w:hAnsi="宋体"/>
          <w:sz w:val="31"/>
          <w:szCs w:val="31"/>
          <w:color w:val="auto"/>
        </w:rPr>
        <w:t>年</w:t>
      </w:r>
      <w:r>
        <w:rPr>
          <w:rFonts w:ascii="宋体" w:cs="宋体" w:eastAsia="宋体" w:hAnsi="宋体"/>
          <w:sz w:val="31"/>
          <w:szCs w:val="31"/>
          <w:b w:val="1"/>
          <w:bCs w:val="1"/>
          <w:color w:val="auto"/>
        </w:rPr>
        <w:t xml:space="preserve"> </w:t>
      </w:r>
      <w:r>
        <w:rPr>
          <w:rFonts w:ascii="仿宋" w:cs="仿宋" w:eastAsia="仿宋" w:hAnsi="仿宋"/>
          <w:sz w:val="31"/>
          <w:szCs w:val="31"/>
          <w:color w:val="auto"/>
        </w:rPr>
        <w:t>10</w:t>
      </w:r>
      <w:r>
        <w:rPr>
          <w:rFonts w:ascii="宋体" w:cs="宋体" w:eastAsia="宋体" w:hAnsi="宋体"/>
          <w:sz w:val="31"/>
          <w:szCs w:val="31"/>
          <w:b w:val="1"/>
          <w:bCs w:val="1"/>
          <w:color w:val="auto"/>
        </w:rPr>
        <w:t xml:space="preserve"> </w:t>
      </w:r>
      <w:r>
        <w:rPr>
          <w:rFonts w:ascii="宋体" w:cs="宋体" w:eastAsia="宋体" w:hAnsi="宋体"/>
          <w:sz w:val="31"/>
          <w:szCs w:val="31"/>
          <w:color w:val="auto"/>
        </w:rPr>
        <w:t>月</w:t>
      </w:r>
      <w:r>
        <w:rPr>
          <w:rFonts w:ascii="宋体" w:cs="宋体" w:eastAsia="宋体" w:hAnsi="宋体"/>
          <w:sz w:val="31"/>
          <w:szCs w:val="31"/>
          <w:b w:val="1"/>
          <w:bCs w:val="1"/>
          <w:color w:val="auto"/>
        </w:rPr>
        <w:t xml:space="preserve"> </w:t>
      </w:r>
      <w:r>
        <w:rPr>
          <w:rFonts w:ascii="仿宋" w:cs="仿宋" w:eastAsia="仿宋" w:hAnsi="仿宋"/>
          <w:sz w:val="31"/>
          <w:szCs w:val="31"/>
          <w:color w:val="auto"/>
        </w:rPr>
        <w:t>1</w:t>
      </w:r>
      <w:r>
        <w:rPr>
          <w:rFonts w:ascii="宋体" w:cs="宋体" w:eastAsia="宋体" w:hAnsi="宋体"/>
          <w:sz w:val="31"/>
          <w:szCs w:val="31"/>
          <w:b w:val="1"/>
          <w:bCs w:val="1"/>
          <w:color w:val="auto"/>
        </w:rPr>
        <w:t xml:space="preserve"> </w:t>
      </w:r>
      <w:r>
        <w:rPr>
          <w:rFonts w:ascii="宋体" w:cs="宋体" w:eastAsia="宋体" w:hAnsi="宋体"/>
          <w:sz w:val="31"/>
          <w:szCs w:val="31"/>
          <w:color w:val="auto"/>
        </w:rPr>
        <w:t>日起施行。中国</w:t>
      </w:r>
    </w:p>
    <w:p>
      <w:pPr>
        <w:spacing w:after="0" w:line="269"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 xml:space="preserve">资产评估协会于 </w:t>
      </w:r>
      <w:r>
        <w:rPr>
          <w:rFonts w:ascii="仿宋" w:cs="仿宋" w:eastAsia="仿宋" w:hAnsi="仿宋"/>
          <w:sz w:val="31"/>
          <w:szCs w:val="31"/>
          <w:color w:val="auto"/>
        </w:rPr>
        <w:t>2011</w:t>
      </w:r>
      <w:r>
        <w:rPr>
          <w:rFonts w:ascii="宋体" w:cs="宋体" w:eastAsia="宋体" w:hAnsi="宋体"/>
          <w:sz w:val="31"/>
          <w:szCs w:val="31"/>
          <w:color w:val="auto"/>
        </w:rPr>
        <w:t xml:space="preserve"> 年 </w:t>
      </w:r>
      <w:r>
        <w:rPr>
          <w:rFonts w:ascii="仿宋" w:cs="仿宋" w:eastAsia="仿宋" w:hAnsi="仿宋"/>
          <w:sz w:val="31"/>
          <w:szCs w:val="31"/>
          <w:color w:val="auto"/>
        </w:rPr>
        <w:t>12</w:t>
      </w:r>
      <w:r>
        <w:rPr>
          <w:rFonts w:ascii="宋体" w:cs="宋体" w:eastAsia="宋体" w:hAnsi="宋体"/>
          <w:sz w:val="31"/>
          <w:szCs w:val="31"/>
          <w:color w:val="auto"/>
        </w:rPr>
        <w:t xml:space="preserve"> 月 </w:t>
      </w:r>
      <w:r>
        <w:rPr>
          <w:rFonts w:ascii="仿宋" w:cs="仿宋" w:eastAsia="仿宋" w:hAnsi="仿宋"/>
          <w:sz w:val="31"/>
          <w:szCs w:val="31"/>
          <w:color w:val="auto"/>
        </w:rPr>
        <w:t>30</w:t>
      </w:r>
      <w:r>
        <w:rPr>
          <w:rFonts w:ascii="宋体" w:cs="宋体" w:eastAsia="宋体" w:hAnsi="宋体"/>
          <w:sz w:val="31"/>
          <w:szCs w:val="31"/>
          <w:color w:val="auto"/>
        </w:rPr>
        <w:t xml:space="preserve"> 日发布的《关于修改评估</w:t>
      </w:r>
    </w:p>
    <w:p>
      <w:pPr>
        <w:spacing w:after="0" w:line="279" w:lineRule="exact"/>
        <w:rPr>
          <w:sz w:val="20"/>
          <w:szCs w:val="20"/>
          <w:color w:val="auto"/>
        </w:rPr>
      </w:pPr>
    </w:p>
    <w:p>
      <w:pPr>
        <w:ind w:left="360"/>
        <w:spacing w:after="0" w:line="343" w:lineRule="exact"/>
        <w:rPr>
          <w:sz w:val="20"/>
          <w:szCs w:val="20"/>
          <w:color w:val="auto"/>
        </w:rPr>
      </w:pPr>
      <w:r>
        <w:rPr>
          <w:rFonts w:ascii="宋体" w:cs="宋体" w:eastAsia="宋体" w:hAnsi="宋体"/>
          <w:sz w:val="30"/>
          <w:szCs w:val="30"/>
          <w:color w:val="auto"/>
        </w:rPr>
        <w:t>报告等准则中有关签章条款的通知》（中评协〔</w:t>
      </w:r>
      <w:r>
        <w:rPr>
          <w:rFonts w:ascii="仿宋" w:cs="仿宋" w:eastAsia="仿宋" w:hAnsi="仿宋"/>
          <w:sz w:val="30"/>
          <w:szCs w:val="30"/>
          <w:color w:val="auto"/>
        </w:rPr>
        <w:t>2011</w:t>
      </w:r>
      <w:r>
        <w:rPr>
          <w:rFonts w:ascii="宋体" w:cs="宋体" w:eastAsia="宋体" w:hAnsi="宋体"/>
          <w:sz w:val="30"/>
          <w:szCs w:val="30"/>
          <w:color w:val="auto"/>
        </w:rPr>
        <w:t>〕</w:t>
      </w:r>
      <w:r>
        <w:rPr>
          <w:rFonts w:ascii="仿宋" w:cs="仿宋" w:eastAsia="仿宋" w:hAnsi="仿宋"/>
          <w:sz w:val="30"/>
          <w:szCs w:val="30"/>
          <w:color w:val="auto"/>
        </w:rPr>
        <w:t>230</w:t>
      </w:r>
      <w:r>
        <w:rPr>
          <w:rFonts w:ascii="宋体" w:cs="宋体" w:eastAsia="宋体" w:hAnsi="宋体"/>
          <w:sz w:val="30"/>
          <w:szCs w:val="30"/>
          <w:color w:val="auto"/>
        </w:rPr>
        <w:t xml:space="preserve"> 号）</w:t>
      </w:r>
    </w:p>
    <w:p>
      <w:pPr>
        <w:spacing w:after="0" w:line="236"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color w:val="auto"/>
        </w:rPr>
        <w:t>中的《资产评估准则</w:t>
      </w:r>
      <w:r>
        <w:rPr>
          <w:rFonts w:ascii="Arial" w:cs="Arial" w:eastAsia="Arial" w:hAnsi="Arial"/>
          <w:sz w:val="32"/>
          <w:szCs w:val="32"/>
          <w:color w:val="auto"/>
        </w:rPr>
        <w:t>——</w:t>
      </w:r>
      <w:r>
        <w:rPr>
          <w:rFonts w:ascii="宋体" w:cs="宋体" w:eastAsia="宋体" w:hAnsi="宋体"/>
          <w:sz w:val="32"/>
          <w:szCs w:val="32"/>
          <w:color w:val="auto"/>
        </w:rPr>
        <w:t>业务约定书》同时废止。</w:t>
      </w:r>
    </w:p>
    <w:sectPr>
      <w:pgSz w:w="11900" w:h="16838" w:orient="portrait"/>
      <w:cols w:equalWidth="0" w:num="1">
        <w:col w:w="9026"/>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swiss"/>
    <w:pitch w:val="variable"/>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2017-09-14T10:40:22Z</dcterms:created>
  <dcterms:modified xsi:type="dcterms:W3CDTF">2017-09-14T10:40:22Z</dcterms:modified>
</cp:coreProperties>
</file>