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AF9" w:rsidRDefault="005A6AF9" w:rsidP="005A6AF9">
      <w:pPr>
        <w:pStyle w:val="aa"/>
        <w:spacing w:beforeLines="100" w:before="312" w:line="600" w:lineRule="exact"/>
        <w:ind w:firstLineChars="0" w:firstLine="0"/>
        <w:rPr>
          <w:rFonts w:ascii="黑体" w:eastAsia="黑体" w:hAnsi="黑体" w:cs="黑体" w:hint="eastAsia"/>
          <w:color w:val="000000"/>
          <w:szCs w:val="32"/>
        </w:rPr>
      </w:pPr>
      <w:r>
        <w:rPr>
          <w:rFonts w:ascii="黑体" w:eastAsia="黑体" w:hAnsi="黑体" w:cs="黑体" w:hint="eastAsia"/>
          <w:color w:val="000000"/>
          <w:szCs w:val="32"/>
        </w:rPr>
        <w:t>附件</w:t>
      </w:r>
      <w:bookmarkStart w:id="0" w:name="_GoBack"/>
      <w:bookmarkEnd w:id="0"/>
    </w:p>
    <w:p w:rsidR="005A6AF9" w:rsidRDefault="005A6AF9" w:rsidP="005A6AF9">
      <w:pPr>
        <w:pStyle w:val="aa"/>
        <w:spacing w:beforeLines="100" w:before="312" w:line="600" w:lineRule="exact"/>
        <w:ind w:firstLineChars="0" w:firstLine="0"/>
        <w:jc w:val="center"/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2018年资产评估师（珠宝）资格</w:t>
      </w:r>
    </w:p>
    <w:p w:rsidR="005A6AF9" w:rsidRDefault="005A6AF9" w:rsidP="005A6AF9">
      <w:pPr>
        <w:pStyle w:val="aa"/>
        <w:spacing w:beforeLines="100" w:before="312" w:line="600" w:lineRule="exact"/>
        <w:ind w:firstLineChars="0" w:firstLine="0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  <w:lang w:bidi="ar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珠宝评估专业科目考试报名简章</w:t>
      </w:r>
    </w:p>
    <w:p w:rsidR="005A6AF9" w:rsidRDefault="005A6AF9" w:rsidP="005A6AF9">
      <w:pPr>
        <w:pStyle w:val="aa"/>
        <w:spacing w:beforeLines="100" w:before="312"/>
        <w:ind w:firstLine="640"/>
        <w:rPr>
          <w:rFonts w:ascii="仿宋_GB2312" w:eastAsia="仿宋_GB2312" w:hint="eastAsia"/>
          <w:szCs w:val="32"/>
        </w:rPr>
      </w:pPr>
      <w:r>
        <w:rPr>
          <w:rFonts w:ascii="仿宋_GB2312" w:eastAsia="仿宋_GB2312" w:hint="eastAsia"/>
          <w:szCs w:val="32"/>
          <w:lang w:bidi="ar"/>
        </w:rPr>
        <w:t>根据《人力资源社会保障部 财政部关于修订印发&lt;资产评估师职业资格制度暂行规定&gt;和&lt;资产评估师职业资格考试实施办法&gt;的通知》（</w:t>
      </w:r>
      <w:proofErr w:type="gramStart"/>
      <w:r>
        <w:rPr>
          <w:rFonts w:ascii="仿宋_GB2312" w:eastAsia="仿宋_GB2312" w:hint="eastAsia"/>
          <w:szCs w:val="32"/>
          <w:lang w:bidi="ar"/>
        </w:rPr>
        <w:t>人社部规</w:t>
      </w:r>
      <w:proofErr w:type="gramEnd"/>
      <w:r>
        <w:rPr>
          <w:rFonts w:ascii="仿宋_GB2312" w:eastAsia="仿宋_GB2312" w:hint="eastAsia"/>
          <w:szCs w:val="32"/>
          <w:lang w:bidi="ar"/>
        </w:rPr>
        <w:t>〔2017〕7号），现将2018年资产评估师（珠宝）资格珠宝评估专业科目考试（以下简称考试）报名有关事项规定如下：</w:t>
      </w:r>
    </w:p>
    <w:p w:rsidR="005A6AF9" w:rsidRDefault="005A6AF9" w:rsidP="005A6AF9">
      <w:pPr>
        <w:pStyle w:val="a5"/>
        <w:rPr>
          <w:rFonts w:ascii="黑体" w:hAnsi="黑体" w:hint="eastAsia"/>
          <w:b w:val="0"/>
          <w:szCs w:val="32"/>
        </w:rPr>
      </w:pPr>
      <w:r>
        <w:rPr>
          <w:rFonts w:ascii="黑体" w:hAnsi="黑体" w:hint="eastAsia"/>
          <w:b w:val="0"/>
          <w:szCs w:val="32"/>
          <w:lang w:bidi="ar"/>
        </w:rPr>
        <w:t>一、报名条件</w:t>
      </w:r>
    </w:p>
    <w:p w:rsidR="005A6AF9" w:rsidRDefault="005A6AF9" w:rsidP="005A6AF9">
      <w:pPr>
        <w:pStyle w:val="default"/>
        <w:shd w:val="clear" w:color="auto" w:fill="FFFFFF"/>
        <w:spacing w:before="0" w:beforeAutospacing="0" w:after="0" w:afterAutospacing="0" w:line="401" w:lineRule="atLeast"/>
        <w:ind w:firstLineChars="200" w:firstLine="640"/>
        <w:jc w:val="both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同时符合下列条件的中华人民共和国公民，可以报名参加考试：</w:t>
      </w:r>
    </w:p>
    <w:p w:rsidR="005A6AF9" w:rsidRDefault="005A6AF9" w:rsidP="005A6AF9">
      <w:pPr>
        <w:pStyle w:val="default"/>
        <w:shd w:val="clear" w:color="auto" w:fill="FFFFFF"/>
        <w:spacing w:before="0" w:beforeAutospacing="0" w:after="0" w:afterAutospacing="0" w:line="401" w:lineRule="atLeast"/>
        <w:ind w:firstLine="640"/>
        <w:jc w:val="both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（一）具有完全民事行为能力。</w:t>
      </w:r>
    </w:p>
    <w:p w:rsidR="005A6AF9" w:rsidRDefault="005A6AF9" w:rsidP="005A6AF9">
      <w:pPr>
        <w:pStyle w:val="default"/>
        <w:shd w:val="clear" w:color="auto" w:fill="FFFFFF"/>
        <w:spacing w:before="0" w:beforeAutospacing="0" w:after="0" w:afterAutospacing="0" w:line="401" w:lineRule="atLeast"/>
        <w:ind w:firstLineChars="200" w:firstLine="640"/>
        <w:jc w:val="both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（二）具有高等院校专科以上（含专科）学历。暂未取得学历（学位）的大学生可报名参加考试。</w:t>
      </w:r>
    </w:p>
    <w:p w:rsidR="005A6AF9" w:rsidRDefault="005A6AF9" w:rsidP="005A6AF9">
      <w:pPr>
        <w:pStyle w:val="a5"/>
        <w:rPr>
          <w:rFonts w:ascii="黑体" w:hAnsi="黑体" w:hint="eastAsia"/>
          <w:b w:val="0"/>
          <w:szCs w:val="32"/>
        </w:rPr>
      </w:pPr>
      <w:r>
        <w:rPr>
          <w:rFonts w:ascii="黑体" w:hAnsi="黑体" w:hint="eastAsia"/>
          <w:b w:val="0"/>
          <w:szCs w:val="32"/>
          <w:lang w:bidi="ar"/>
        </w:rPr>
        <w:t>二、报名时间</w:t>
      </w:r>
    </w:p>
    <w:p w:rsidR="005A6AF9" w:rsidRDefault="005A6AF9" w:rsidP="005A6AF9">
      <w:pPr>
        <w:pStyle w:val="aa"/>
        <w:ind w:firstLine="640"/>
        <w:rPr>
          <w:rFonts w:ascii="仿宋_GB2312" w:eastAsia="仿宋_GB2312" w:hint="eastAsia"/>
          <w:szCs w:val="32"/>
          <w:lang w:bidi="ar"/>
        </w:rPr>
      </w:pPr>
      <w:r>
        <w:rPr>
          <w:rFonts w:ascii="仿宋_GB2312" w:eastAsia="仿宋_GB2312" w:hint="eastAsia"/>
          <w:szCs w:val="32"/>
          <w:lang w:bidi="ar"/>
        </w:rPr>
        <w:t>2018年7月30日9:00至8月25日24:00。</w:t>
      </w:r>
    </w:p>
    <w:p w:rsidR="005A6AF9" w:rsidRDefault="005A6AF9" w:rsidP="005A6AF9">
      <w:pPr>
        <w:pStyle w:val="a5"/>
        <w:rPr>
          <w:rFonts w:ascii="黑体" w:hAnsi="黑体" w:hint="eastAsia"/>
          <w:b w:val="0"/>
          <w:szCs w:val="32"/>
        </w:rPr>
      </w:pPr>
      <w:r>
        <w:rPr>
          <w:rFonts w:ascii="黑体" w:hAnsi="黑体" w:hint="eastAsia"/>
          <w:b w:val="0"/>
          <w:szCs w:val="32"/>
          <w:lang w:bidi="ar"/>
        </w:rPr>
        <w:t>三、报名程序</w:t>
      </w:r>
    </w:p>
    <w:p w:rsidR="005A6AF9" w:rsidRDefault="005A6AF9" w:rsidP="005A6AF9">
      <w:pPr>
        <w:pStyle w:val="aa"/>
        <w:ind w:firstLine="640"/>
        <w:rPr>
          <w:rFonts w:ascii="仿宋_GB2312" w:eastAsia="仿宋_GB2312" w:hint="eastAsia"/>
          <w:szCs w:val="32"/>
          <w:lang w:bidi="ar"/>
        </w:rPr>
      </w:pPr>
      <w:r>
        <w:rPr>
          <w:rFonts w:ascii="仿宋_GB2312" w:eastAsia="仿宋_GB2312" w:hint="eastAsia"/>
          <w:szCs w:val="32"/>
          <w:lang w:bidi="ar"/>
        </w:rPr>
        <w:t>参加考试的报名人员，应当通过中国资产评估协会（</w:t>
      </w:r>
      <w:r>
        <w:rPr>
          <w:rFonts w:ascii="仿宋_GB2312" w:eastAsia="仿宋_GB2312" w:hAnsi="仿宋" w:hint="eastAsia"/>
          <w:color w:val="000000"/>
          <w:szCs w:val="32"/>
        </w:rPr>
        <w:t>以下简称</w:t>
      </w:r>
      <w:proofErr w:type="gramStart"/>
      <w:r>
        <w:rPr>
          <w:rFonts w:ascii="仿宋_GB2312" w:eastAsia="仿宋_GB2312" w:hAnsi="仿宋" w:hint="eastAsia"/>
          <w:color w:val="000000"/>
          <w:szCs w:val="32"/>
        </w:rPr>
        <w:t>中评协</w:t>
      </w:r>
      <w:proofErr w:type="gramEnd"/>
      <w:r>
        <w:rPr>
          <w:rFonts w:ascii="仿宋_GB2312" w:eastAsia="仿宋_GB2312" w:hAnsi="仿宋" w:hint="eastAsia"/>
          <w:color w:val="000000"/>
          <w:szCs w:val="32"/>
        </w:rPr>
        <w:t>）网站</w:t>
      </w:r>
      <w:r>
        <w:rPr>
          <w:rFonts w:ascii="仿宋_GB2312" w:eastAsia="仿宋_GB2312" w:hint="eastAsia"/>
          <w:szCs w:val="32"/>
          <w:lang w:bidi="ar"/>
        </w:rPr>
        <w:t>（</w:t>
      </w:r>
      <w:hyperlink r:id="rId5" w:history="1">
        <w:r>
          <w:rPr>
            <w:rStyle w:val="a3"/>
            <w:rFonts w:ascii="仿宋_GB2312" w:eastAsia="仿宋_GB2312" w:hint="eastAsia"/>
            <w:szCs w:val="32"/>
            <w:lang w:bidi="ar"/>
          </w:rPr>
          <w:t>www.cas.org.cn</w:t>
        </w:r>
      </w:hyperlink>
      <w:r>
        <w:rPr>
          <w:rFonts w:ascii="仿宋_GB2312" w:eastAsia="仿宋_GB2312" w:hint="eastAsia"/>
          <w:szCs w:val="32"/>
          <w:lang w:bidi="ar"/>
        </w:rPr>
        <w:t>）或中国资产评估协会珠宝首饰艺术品评估专业委员会（以下简称</w:t>
      </w:r>
      <w:proofErr w:type="gramStart"/>
      <w:r>
        <w:rPr>
          <w:rFonts w:ascii="仿宋_GB2312" w:eastAsia="仿宋_GB2312" w:hint="eastAsia"/>
          <w:szCs w:val="32"/>
          <w:lang w:bidi="ar"/>
        </w:rPr>
        <w:t>中评协</w:t>
      </w:r>
      <w:proofErr w:type="gramEnd"/>
      <w:r>
        <w:rPr>
          <w:rFonts w:ascii="仿宋_GB2312" w:eastAsia="仿宋_GB2312" w:hint="eastAsia"/>
          <w:szCs w:val="32"/>
          <w:lang w:bidi="ar"/>
        </w:rPr>
        <w:t>珠宝评估专委会）网站（</w:t>
      </w:r>
      <w:hyperlink r:id="rId6" w:history="1">
        <w:r>
          <w:rPr>
            <w:rStyle w:val="a3"/>
            <w:rFonts w:ascii="仿宋_GB2312" w:eastAsia="仿宋_GB2312" w:hint="eastAsia"/>
            <w:szCs w:val="32"/>
            <w:lang w:bidi="ar"/>
          </w:rPr>
          <w:t>www.cas-gjac.org</w:t>
        </w:r>
      </w:hyperlink>
      <w:r>
        <w:rPr>
          <w:rFonts w:ascii="仿宋_GB2312" w:eastAsia="仿宋_GB2312" w:hint="eastAsia"/>
          <w:szCs w:val="32"/>
          <w:lang w:bidi="ar"/>
        </w:rPr>
        <w:t>）“资产评估师（珠宝）资格考</w:t>
      </w:r>
      <w:r>
        <w:rPr>
          <w:rFonts w:ascii="仿宋_GB2312" w:eastAsia="仿宋_GB2312" w:hint="eastAsia"/>
          <w:szCs w:val="32"/>
          <w:lang w:bidi="ar"/>
        </w:rPr>
        <w:lastRenderedPageBreak/>
        <w:t>试服务平台”（以下简称考试平台） 进行报名。报名分为注册并填写报名信息、缴费两个环节。</w:t>
      </w:r>
    </w:p>
    <w:p w:rsidR="005A6AF9" w:rsidRDefault="005A6AF9" w:rsidP="005A6AF9">
      <w:pPr>
        <w:pStyle w:val="aa"/>
        <w:ind w:firstLine="640"/>
        <w:rPr>
          <w:rFonts w:ascii="楷体_GB2312" w:eastAsia="楷体_GB2312" w:hint="eastAsia"/>
          <w:szCs w:val="32"/>
        </w:rPr>
      </w:pPr>
      <w:r>
        <w:rPr>
          <w:rFonts w:ascii="楷体_GB2312" w:eastAsia="楷体_GB2312" w:hint="eastAsia"/>
          <w:szCs w:val="32"/>
          <w:lang w:bidi="ar"/>
        </w:rPr>
        <w:t>（一）注册并填写报名信息</w:t>
      </w:r>
    </w:p>
    <w:p w:rsidR="005A6AF9" w:rsidRDefault="005A6AF9" w:rsidP="005A6AF9">
      <w:pPr>
        <w:pStyle w:val="aa"/>
        <w:ind w:firstLine="640"/>
        <w:rPr>
          <w:rFonts w:ascii="仿宋_GB2312" w:eastAsia="仿宋_GB2312" w:hint="eastAsia"/>
          <w:szCs w:val="32"/>
        </w:rPr>
      </w:pPr>
      <w:r>
        <w:rPr>
          <w:rFonts w:ascii="仿宋_GB2312" w:eastAsia="仿宋_GB2312" w:hint="eastAsia"/>
          <w:szCs w:val="32"/>
          <w:lang w:bidi="ar"/>
        </w:rPr>
        <w:t>报名人员点击进入考试平台进行注册，如实填写相关信息，并上传本人近期小2寸</w:t>
      </w:r>
      <w:r>
        <w:rPr>
          <w:rFonts w:ascii="仿宋_GB2312" w:eastAsia="仿宋_GB2312" w:hint="eastAsia"/>
          <w:b/>
          <w:szCs w:val="32"/>
          <w:lang w:bidi="ar"/>
        </w:rPr>
        <w:t>白底</w:t>
      </w:r>
      <w:r>
        <w:rPr>
          <w:rFonts w:ascii="仿宋_GB2312" w:eastAsia="仿宋_GB2312" w:hint="eastAsia"/>
          <w:szCs w:val="32"/>
          <w:lang w:bidi="ar"/>
        </w:rPr>
        <w:t>免冠证件照和国家教育行政部门认可的学历证书电子图片。暂未取得学历（学位）的在校大学生须上传学生证电子图片。持国外学历证书的报名人员，还须上传教育部留学服务中心出具的学历认证</w:t>
      </w:r>
      <w:proofErr w:type="gramStart"/>
      <w:r>
        <w:rPr>
          <w:rFonts w:ascii="仿宋_GB2312" w:eastAsia="仿宋_GB2312" w:hint="eastAsia"/>
          <w:szCs w:val="32"/>
          <w:lang w:bidi="ar"/>
        </w:rPr>
        <w:t>书电子</w:t>
      </w:r>
      <w:proofErr w:type="gramEnd"/>
      <w:r>
        <w:rPr>
          <w:rFonts w:ascii="仿宋_GB2312" w:eastAsia="仿宋_GB2312" w:hint="eastAsia"/>
          <w:szCs w:val="32"/>
          <w:lang w:bidi="ar"/>
        </w:rPr>
        <w:t>图片。</w:t>
      </w:r>
    </w:p>
    <w:p w:rsidR="005A6AF9" w:rsidRDefault="005A6AF9" w:rsidP="005A6AF9">
      <w:pPr>
        <w:pStyle w:val="aa"/>
        <w:ind w:firstLine="640"/>
        <w:rPr>
          <w:rFonts w:ascii="楷体_GB2312" w:eastAsia="楷体_GB2312" w:hint="eastAsia"/>
          <w:szCs w:val="32"/>
        </w:rPr>
      </w:pPr>
      <w:r>
        <w:rPr>
          <w:rFonts w:ascii="楷体_GB2312" w:eastAsia="楷体_GB2312" w:hint="eastAsia"/>
          <w:szCs w:val="32"/>
          <w:lang w:bidi="ar"/>
        </w:rPr>
        <w:t>（二）缴费</w:t>
      </w:r>
    </w:p>
    <w:p w:rsidR="005A6AF9" w:rsidRDefault="005A6AF9" w:rsidP="005A6AF9">
      <w:pPr>
        <w:pStyle w:val="aa"/>
        <w:ind w:firstLine="640"/>
        <w:rPr>
          <w:rFonts w:ascii="仿宋_GB2312" w:eastAsia="仿宋_GB2312" w:hint="eastAsia"/>
          <w:szCs w:val="32"/>
        </w:rPr>
      </w:pPr>
      <w:r>
        <w:rPr>
          <w:rFonts w:ascii="仿宋_GB2312" w:eastAsia="仿宋_GB2312" w:hint="eastAsia"/>
          <w:szCs w:val="32"/>
          <w:lang w:bidi="ar"/>
        </w:rPr>
        <w:t>1.考试费：《珠宝鉴定与评估》科目380元，《珠宝评估实务》科目1200元，通过考试平台支付，缴费时间为2018年7月30日9:00至8月25日24:00。</w:t>
      </w:r>
    </w:p>
    <w:p w:rsidR="005A6AF9" w:rsidRDefault="005A6AF9" w:rsidP="005A6AF9">
      <w:pPr>
        <w:pStyle w:val="aa"/>
        <w:ind w:firstLine="640"/>
        <w:rPr>
          <w:rFonts w:ascii="仿宋_GB2312" w:eastAsia="仿宋_GB2312" w:hint="eastAsia"/>
          <w:szCs w:val="32"/>
          <w:lang w:bidi="ar"/>
        </w:rPr>
      </w:pPr>
      <w:r>
        <w:rPr>
          <w:rFonts w:ascii="仿宋_GB2312" w:eastAsia="仿宋_GB2312" w:hint="eastAsia"/>
          <w:szCs w:val="32"/>
          <w:lang w:bidi="ar"/>
        </w:rPr>
        <w:t>2.缴费完成后，报名人员可在考试平台查询个人报名状态。错报、误报考试科目责任自负，考试费不予退还。考生可于2018年10月8日至18日登录考试平台自行下载打印电子发票。</w:t>
      </w:r>
    </w:p>
    <w:p w:rsidR="005A6AF9" w:rsidRDefault="005A6AF9" w:rsidP="005A6AF9">
      <w:pPr>
        <w:pStyle w:val="aa"/>
        <w:ind w:firstLine="640"/>
        <w:rPr>
          <w:rFonts w:ascii="仿宋_GB2312" w:eastAsia="仿宋_GB2312" w:hint="eastAsia"/>
          <w:szCs w:val="32"/>
          <w:lang w:bidi="ar"/>
        </w:rPr>
      </w:pPr>
      <w:r>
        <w:rPr>
          <w:rFonts w:ascii="仿宋_GB2312" w:eastAsia="仿宋_GB2312" w:hint="eastAsia"/>
          <w:szCs w:val="32"/>
          <w:lang w:bidi="ar"/>
        </w:rPr>
        <w:t>3.未缴费的报名人员，不能打印准考证和参加考试。</w:t>
      </w:r>
    </w:p>
    <w:p w:rsidR="005A6AF9" w:rsidRDefault="005A6AF9" w:rsidP="005A6AF9">
      <w:pPr>
        <w:pStyle w:val="aa"/>
        <w:ind w:firstLine="640"/>
        <w:rPr>
          <w:rFonts w:ascii="仿宋_GB2312" w:eastAsia="仿宋_GB2312" w:hint="eastAsia"/>
          <w:szCs w:val="32"/>
          <w:lang w:bidi="ar"/>
        </w:rPr>
      </w:pPr>
      <w:r>
        <w:rPr>
          <w:rFonts w:ascii="仿宋_GB2312" w:eastAsia="仿宋_GB2312" w:hint="eastAsia"/>
          <w:szCs w:val="32"/>
          <w:lang w:bidi="ar"/>
        </w:rPr>
        <w:t>4.已完成报名缴费的考生，不能变更考试科目。</w:t>
      </w:r>
    </w:p>
    <w:p w:rsidR="005A6AF9" w:rsidRDefault="005A6AF9" w:rsidP="005A6AF9">
      <w:pPr>
        <w:pStyle w:val="a5"/>
        <w:rPr>
          <w:rFonts w:ascii="黑体" w:hAnsi="黑体" w:hint="eastAsia"/>
          <w:b w:val="0"/>
          <w:szCs w:val="32"/>
        </w:rPr>
      </w:pPr>
      <w:r>
        <w:rPr>
          <w:rFonts w:ascii="黑体" w:hAnsi="黑体" w:hint="eastAsia"/>
          <w:b w:val="0"/>
          <w:szCs w:val="32"/>
          <w:lang w:bidi="ar"/>
        </w:rPr>
        <w:t>四、考试科目和考试大纲</w:t>
      </w:r>
    </w:p>
    <w:p w:rsidR="005A6AF9" w:rsidRDefault="005A6AF9" w:rsidP="005A6AF9">
      <w:pPr>
        <w:pStyle w:val="a8"/>
        <w:rPr>
          <w:rFonts w:ascii="楷体_GB2312" w:eastAsia="楷体_GB2312" w:hint="eastAsia"/>
          <w:b w:val="0"/>
          <w:szCs w:val="32"/>
        </w:rPr>
      </w:pPr>
      <w:r>
        <w:rPr>
          <w:rFonts w:ascii="楷体_GB2312" w:eastAsia="楷体_GB2312" w:hint="eastAsia"/>
          <w:b w:val="0"/>
          <w:szCs w:val="32"/>
          <w:lang w:bidi="ar"/>
        </w:rPr>
        <w:t>（一）考试科目</w:t>
      </w:r>
    </w:p>
    <w:p w:rsidR="005A6AF9" w:rsidRDefault="005A6AF9" w:rsidP="005A6AF9">
      <w:pPr>
        <w:pStyle w:val="aa"/>
        <w:ind w:firstLine="640"/>
        <w:rPr>
          <w:rFonts w:ascii="仿宋_GB2312" w:eastAsia="仿宋_GB2312" w:hint="eastAsia"/>
          <w:szCs w:val="32"/>
          <w:lang w:bidi="ar"/>
        </w:rPr>
      </w:pPr>
      <w:r>
        <w:rPr>
          <w:rFonts w:ascii="仿宋_GB2312" w:eastAsia="仿宋_GB2312" w:hint="eastAsia"/>
          <w:szCs w:val="32"/>
          <w:lang w:bidi="ar"/>
        </w:rPr>
        <w:t>自2018年起，珠宝评估专业科目由原《珠宝鉴定与分级》《珠宝评估方法》《珠宝评估案例分析》3个科目调整为《珠宝鉴定与评估》《珠宝评估实务》2个科目。</w:t>
      </w:r>
    </w:p>
    <w:p w:rsidR="005A6AF9" w:rsidRDefault="005A6AF9" w:rsidP="005A6AF9">
      <w:pPr>
        <w:pStyle w:val="aa"/>
        <w:ind w:firstLine="640"/>
        <w:rPr>
          <w:rFonts w:ascii="仿宋_GB2312" w:eastAsia="仿宋_GB2312" w:hint="eastAsia"/>
          <w:szCs w:val="32"/>
          <w:lang w:bidi="ar"/>
        </w:rPr>
      </w:pPr>
      <w:r>
        <w:rPr>
          <w:rFonts w:ascii="仿宋" w:hAnsi="仿宋" w:hint="eastAsia"/>
          <w:color w:val="000000"/>
          <w:szCs w:val="32"/>
        </w:rPr>
        <w:lastRenderedPageBreak/>
        <w:t>2018年以前</w:t>
      </w:r>
      <w:r>
        <w:rPr>
          <w:rFonts w:ascii="仿宋" w:hAnsi="仿宋" w:cs="宋体" w:hint="eastAsia"/>
          <w:color w:val="000000"/>
          <w:szCs w:val="32"/>
        </w:rPr>
        <w:t>资产评估师(珠宝)资格珠宝评估专业原科目考试的</w:t>
      </w:r>
      <w:r>
        <w:rPr>
          <w:rFonts w:ascii="仿宋" w:hAnsi="仿宋" w:hint="eastAsia"/>
          <w:color w:val="000000"/>
          <w:szCs w:val="32"/>
        </w:rPr>
        <w:t>有效成绩，按照以下对应关系转换至新的科目，转换后的成绩有效期至2020年</w:t>
      </w:r>
      <w:r>
        <w:rPr>
          <w:rFonts w:ascii="仿宋_GB2312" w:eastAsia="仿宋_GB2312" w:hint="eastAsia"/>
          <w:szCs w:val="32"/>
          <w:lang w:bidi="ar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4152"/>
      </w:tblGrid>
      <w:tr w:rsidR="005A6AF9" w:rsidTr="00BD6F3D">
        <w:trPr>
          <w:jc w:val="center"/>
        </w:trPr>
        <w:tc>
          <w:tcPr>
            <w:tcW w:w="3969" w:type="dxa"/>
            <w:vAlign w:val="center"/>
          </w:tcPr>
          <w:p w:rsidR="005A6AF9" w:rsidRDefault="005A6AF9" w:rsidP="005A6AF9">
            <w:pPr>
              <w:pStyle w:val="aa"/>
              <w:ind w:firstLineChars="62" w:firstLine="198"/>
              <w:jc w:val="center"/>
              <w:rPr>
                <w:rFonts w:ascii="仿宋_GB2312" w:eastAsia="仿宋_GB2312" w:hAnsi="仿宋" w:hint="eastAsia"/>
                <w:color w:val="000000"/>
                <w:szCs w:val="32"/>
              </w:rPr>
            </w:pPr>
            <w:r>
              <w:rPr>
                <w:rFonts w:ascii="仿宋_GB2312" w:eastAsia="仿宋_GB2312" w:hAnsi="仿宋" w:hint="eastAsia"/>
                <w:color w:val="000000"/>
                <w:szCs w:val="32"/>
              </w:rPr>
              <w:t>原科目</w:t>
            </w:r>
          </w:p>
        </w:tc>
        <w:tc>
          <w:tcPr>
            <w:tcW w:w="4152" w:type="dxa"/>
            <w:vAlign w:val="center"/>
          </w:tcPr>
          <w:p w:rsidR="005A6AF9" w:rsidRDefault="005A6AF9" w:rsidP="005A6AF9">
            <w:pPr>
              <w:pStyle w:val="aa"/>
              <w:ind w:firstLineChars="62" w:firstLine="198"/>
              <w:jc w:val="center"/>
              <w:rPr>
                <w:rFonts w:ascii="仿宋_GB2312" w:eastAsia="仿宋_GB2312" w:hAnsi="仿宋" w:hint="eastAsia"/>
                <w:color w:val="000000"/>
                <w:szCs w:val="32"/>
              </w:rPr>
            </w:pPr>
            <w:r>
              <w:rPr>
                <w:rFonts w:ascii="仿宋_GB2312" w:eastAsia="仿宋_GB2312" w:hAnsi="仿宋" w:hint="eastAsia"/>
                <w:color w:val="000000"/>
                <w:szCs w:val="32"/>
              </w:rPr>
              <w:t>新科目</w:t>
            </w:r>
          </w:p>
        </w:tc>
      </w:tr>
      <w:tr w:rsidR="005A6AF9" w:rsidTr="00BD6F3D">
        <w:trPr>
          <w:trHeight w:val="1159"/>
          <w:jc w:val="center"/>
        </w:trPr>
        <w:tc>
          <w:tcPr>
            <w:tcW w:w="3969" w:type="dxa"/>
            <w:vAlign w:val="center"/>
          </w:tcPr>
          <w:p w:rsidR="005A6AF9" w:rsidRDefault="005A6AF9" w:rsidP="00BD6F3D">
            <w:pPr>
              <w:pStyle w:val="aa"/>
              <w:ind w:firstLineChars="0" w:firstLine="0"/>
              <w:jc w:val="center"/>
              <w:rPr>
                <w:rFonts w:ascii="仿宋_GB2312" w:eastAsia="仿宋_GB2312" w:hint="eastAsia"/>
                <w:color w:val="000000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Cs w:val="32"/>
              </w:rPr>
              <w:t>《珠宝评估方法》</w:t>
            </w:r>
          </w:p>
          <w:p w:rsidR="005A6AF9" w:rsidRDefault="005A6AF9" w:rsidP="00BD6F3D">
            <w:pPr>
              <w:pStyle w:val="aa"/>
              <w:ind w:firstLineChars="0" w:firstLine="0"/>
              <w:jc w:val="center"/>
              <w:rPr>
                <w:rFonts w:ascii="仿宋_GB2312" w:eastAsia="仿宋_GB2312" w:hAnsi="仿宋" w:hint="eastAsia"/>
                <w:color w:val="000000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Cs w:val="32"/>
              </w:rPr>
              <w:t>《珠宝鉴定与分级》</w:t>
            </w:r>
          </w:p>
        </w:tc>
        <w:tc>
          <w:tcPr>
            <w:tcW w:w="4152" w:type="dxa"/>
            <w:vAlign w:val="center"/>
          </w:tcPr>
          <w:p w:rsidR="005A6AF9" w:rsidRDefault="005A6AF9" w:rsidP="00BD6F3D">
            <w:pPr>
              <w:pStyle w:val="aa"/>
              <w:ind w:firstLineChars="0" w:firstLine="0"/>
              <w:jc w:val="center"/>
              <w:rPr>
                <w:rFonts w:ascii="仿宋_GB2312" w:eastAsia="仿宋_GB2312" w:hAnsi="仿宋" w:hint="eastAsia"/>
                <w:color w:val="000000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Cs w:val="32"/>
              </w:rPr>
              <w:t>《珠宝鉴定与评估》</w:t>
            </w:r>
          </w:p>
        </w:tc>
      </w:tr>
      <w:tr w:rsidR="005A6AF9" w:rsidTr="00BD6F3D">
        <w:trPr>
          <w:trHeight w:val="684"/>
          <w:jc w:val="center"/>
        </w:trPr>
        <w:tc>
          <w:tcPr>
            <w:tcW w:w="3969" w:type="dxa"/>
            <w:vAlign w:val="center"/>
          </w:tcPr>
          <w:p w:rsidR="005A6AF9" w:rsidRDefault="005A6AF9" w:rsidP="00BD6F3D">
            <w:pPr>
              <w:pStyle w:val="aa"/>
              <w:ind w:firstLineChars="0" w:firstLine="0"/>
              <w:jc w:val="center"/>
              <w:rPr>
                <w:rFonts w:ascii="仿宋_GB2312" w:eastAsia="仿宋_GB2312" w:hint="eastAsia"/>
                <w:color w:val="000000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Cs w:val="32"/>
              </w:rPr>
              <w:t>《珠宝评估案例分析》</w:t>
            </w:r>
          </w:p>
        </w:tc>
        <w:tc>
          <w:tcPr>
            <w:tcW w:w="4152" w:type="dxa"/>
            <w:vAlign w:val="center"/>
          </w:tcPr>
          <w:p w:rsidR="005A6AF9" w:rsidRDefault="005A6AF9" w:rsidP="00BD6F3D">
            <w:pPr>
              <w:pStyle w:val="aa"/>
              <w:ind w:firstLineChars="0" w:firstLine="0"/>
              <w:jc w:val="center"/>
              <w:rPr>
                <w:rFonts w:ascii="仿宋_GB2312" w:eastAsia="仿宋_GB2312" w:hint="eastAsia"/>
                <w:color w:val="000000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Cs w:val="32"/>
              </w:rPr>
              <w:t>《珠宝评估实务》</w:t>
            </w:r>
          </w:p>
        </w:tc>
      </w:tr>
    </w:tbl>
    <w:p w:rsidR="005A6AF9" w:rsidRDefault="005A6AF9" w:rsidP="005A6AF9">
      <w:pPr>
        <w:pStyle w:val="a8"/>
        <w:rPr>
          <w:rFonts w:ascii="楷体_GB2312" w:eastAsia="楷体_GB2312" w:hint="eastAsia"/>
          <w:b w:val="0"/>
          <w:szCs w:val="32"/>
          <w:lang w:bidi="ar"/>
        </w:rPr>
      </w:pPr>
      <w:r>
        <w:rPr>
          <w:rFonts w:ascii="楷体_GB2312" w:eastAsia="楷体_GB2312" w:hint="eastAsia"/>
          <w:b w:val="0"/>
          <w:szCs w:val="32"/>
          <w:lang w:bidi="ar"/>
        </w:rPr>
        <w:t>（二）考试大纲</w:t>
      </w:r>
    </w:p>
    <w:p w:rsidR="005A6AF9" w:rsidRDefault="005A6AF9" w:rsidP="005A6AF9">
      <w:pPr>
        <w:pStyle w:val="a8"/>
        <w:rPr>
          <w:rFonts w:ascii="仿宋_GB2312" w:eastAsia="仿宋_GB2312" w:hint="eastAsia"/>
          <w:b w:val="0"/>
          <w:szCs w:val="32"/>
          <w:lang w:bidi="ar"/>
        </w:rPr>
      </w:pPr>
      <w:r>
        <w:rPr>
          <w:rFonts w:ascii="仿宋_GB2312" w:eastAsia="仿宋_GB2312" w:hint="eastAsia"/>
          <w:b w:val="0"/>
          <w:szCs w:val="32"/>
          <w:lang w:bidi="ar"/>
        </w:rPr>
        <w:t>《2018年资产评估师（珠宝）资格珠宝评估专业科目考试大纲》由</w:t>
      </w:r>
      <w:proofErr w:type="gramStart"/>
      <w:r>
        <w:rPr>
          <w:rFonts w:ascii="仿宋_GB2312" w:eastAsia="仿宋_GB2312" w:hint="eastAsia"/>
          <w:b w:val="0"/>
          <w:szCs w:val="32"/>
          <w:lang w:bidi="ar"/>
        </w:rPr>
        <w:t>中评协</w:t>
      </w:r>
      <w:proofErr w:type="gramEnd"/>
      <w:r>
        <w:rPr>
          <w:rFonts w:ascii="仿宋_GB2312" w:eastAsia="仿宋_GB2312" w:hint="eastAsia"/>
          <w:b w:val="0"/>
          <w:szCs w:val="32"/>
          <w:lang w:bidi="ar"/>
        </w:rPr>
        <w:t>发布。考生可登陆</w:t>
      </w:r>
      <w:proofErr w:type="gramStart"/>
      <w:r>
        <w:rPr>
          <w:rFonts w:ascii="仿宋_GB2312" w:eastAsia="仿宋_GB2312" w:hint="eastAsia"/>
          <w:b w:val="0"/>
          <w:szCs w:val="32"/>
          <w:lang w:bidi="ar"/>
        </w:rPr>
        <w:t>中评协</w:t>
      </w:r>
      <w:proofErr w:type="gramEnd"/>
      <w:r>
        <w:rPr>
          <w:rFonts w:ascii="仿宋_GB2312" w:eastAsia="仿宋_GB2312" w:hint="eastAsia"/>
          <w:b w:val="0"/>
          <w:szCs w:val="32"/>
          <w:lang w:bidi="ar"/>
        </w:rPr>
        <w:t>珠宝评估专委会网站（www.cas-gjac.org）下载。</w:t>
      </w:r>
    </w:p>
    <w:p w:rsidR="005A6AF9" w:rsidRDefault="005A6AF9" w:rsidP="005A6AF9">
      <w:pPr>
        <w:pStyle w:val="aa"/>
        <w:ind w:firstLine="640"/>
        <w:rPr>
          <w:rFonts w:ascii="黑体" w:eastAsia="黑体" w:hAnsi="黑体" w:hint="eastAsia"/>
          <w:szCs w:val="32"/>
        </w:rPr>
      </w:pPr>
      <w:r>
        <w:rPr>
          <w:rFonts w:ascii="黑体" w:eastAsia="黑体" w:hAnsi="黑体" w:hint="eastAsia"/>
          <w:szCs w:val="32"/>
          <w:lang w:bidi="ar"/>
        </w:rPr>
        <w:t>五、考试方式</w:t>
      </w:r>
    </w:p>
    <w:p w:rsidR="005A6AF9" w:rsidRDefault="005A6AF9" w:rsidP="005A6AF9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《珠宝鉴定与评估》为笔试考试；《珠宝评估实务》为实操考试，需考生使用仪器对珠宝玉石进行鉴定。</w:t>
      </w:r>
    </w:p>
    <w:p w:rsidR="005A6AF9" w:rsidRDefault="005A6AF9" w:rsidP="005A6AF9">
      <w:pPr>
        <w:pStyle w:val="a5"/>
        <w:rPr>
          <w:rFonts w:ascii="黑体" w:hAnsi="黑体" w:hint="eastAsia"/>
          <w:b w:val="0"/>
          <w:szCs w:val="32"/>
        </w:rPr>
      </w:pPr>
      <w:r>
        <w:rPr>
          <w:rFonts w:ascii="黑体" w:hAnsi="黑体" w:hint="eastAsia"/>
          <w:b w:val="0"/>
          <w:szCs w:val="32"/>
          <w:lang w:bidi="ar"/>
        </w:rPr>
        <w:t>六、考试时间和地点</w:t>
      </w:r>
    </w:p>
    <w:p w:rsidR="005A6AF9" w:rsidRDefault="005A6AF9" w:rsidP="005A6AF9">
      <w:pPr>
        <w:pStyle w:val="aa"/>
        <w:ind w:firstLine="640"/>
        <w:rPr>
          <w:rFonts w:ascii="楷体_GB2312" w:eastAsia="楷体_GB2312" w:hint="eastAsia"/>
          <w:szCs w:val="32"/>
          <w:lang w:bidi="ar"/>
        </w:rPr>
      </w:pPr>
      <w:r>
        <w:rPr>
          <w:rFonts w:ascii="楷体_GB2312" w:eastAsia="楷体_GB2312" w:hint="eastAsia"/>
          <w:szCs w:val="32"/>
          <w:lang w:bidi="ar"/>
        </w:rPr>
        <w:t>（一）考试日期</w:t>
      </w:r>
    </w:p>
    <w:p w:rsidR="005A6AF9" w:rsidRDefault="005A6AF9" w:rsidP="005A6AF9">
      <w:pPr>
        <w:pStyle w:val="aa"/>
        <w:ind w:firstLine="640"/>
        <w:rPr>
          <w:rFonts w:ascii="仿宋_GB2312" w:eastAsia="仿宋_GB2312" w:hint="eastAsia"/>
          <w:szCs w:val="32"/>
        </w:rPr>
      </w:pPr>
      <w:r>
        <w:rPr>
          <w:rFonts w:ascii="仿宋_GB2312" w:eastAsia="仿宋_GB2312" w:hint="eastAsia"/>
          <w:szCs w:val="32"/>
          <w:lang w:bidi="ar"/>
        </w:rPr>
        <w:t>2018年11月10日</w:t>
      </w:r>
      <w:r>
        <w:rPr>
          <w:rFonts w:ascii="仿宋_GB2312" w:eastAsia="仿宋_GB2312" w:hint="eastAsia"/>
          <w:color w:val="000000"/>
          <w:szCs w:val="32"/>
        </w:rPr>
        <w:t>《珠宝鉴定与评估》</w:t>
      </w:r>
    </w:p>
    <w:p w:rsidR="005A6AF9" w:rsidRDefault="005A6AF9" w:rsidP="005A6AF9">
      <w:pPr>
        <w:pStyle w:val="aa"/>
        <w:ind w:firstLine="640"/>
        <w:rPr>
          <w:rFonts w:ascii="仿宋_GB2312" w:eastAsia="仿宋_GB2312" w:hint="eastAsia"/>
          <w:color w:val="000000"/>
          <w:szCs w:val="32"/>
        </w:rPr>
      </w:pPr>
      <w:r>
        <w:rPr>
          <w:rFonts w:ascii="仿宋_GB2312" w:eastAsia="仿宋_GB2312" w:hint="eastAsia"/>
          <w:szCs w:val="32"/>
          <w:lang w:bidi="ar"/>
        </w:rPr>
        <w:t>2018年11月11日</w:t>
      </w:r>
      <w:r>
        <w:rPr>
          <w:rFonts w:ascii="仿宋_GB2312" w:eastAsia="仿宋_GB2312" w:hint="eastAsia"/>
          <w:color w:val="000000"/>
          <w:szCs w:val="32"/>
        </w:rPr>
        <w:t>《珠宝评估实务》</w:t>
      </w:r>
    </w:p>
    <w:p w:rsidR="005A6AF9" w:rsidRDefault="005A6AF9" w:rsidP="005A6AF9">
      <w:pPr>
        <w:pStyle w:val="aa"/>
        <w:ind w:firstLine="640"/>
        <w:rPr>
          <w:rFonts w:ascii="仿宋_GB2312" w:eastAsia="仿宋_GB2312" w:hint="eastAsia"/>
          <w:color w:val="000000"/>
          <w:szCs w:val="32"/>
        </w:rPr>
      </w:pPr>
      <w:r>
        <w:rPr>
          <w:rFonts w:ascii="仿宋_GB2312" w:eastAsia="仿宋_GB2312" w:hint="eastAsia"/>
          <w:color w:val="000000"/>
          <w:szCs w:val="32"/>
        </w:rPr>
        <w:t>具体考试时间详见准考证。</w:t>
      </w:r>
    </w:p>
    <w:p w:rsidR="005A6AF9" w:rsidRDefault="005A6AF9" w:rsidP="005A6AF9">
      <w:pPr>
        <w:pStyle w:val="aa"/>
        <w:ind w:firstLine="640"/>
        <w:rPr>
          <w:rFonts w:ascii="楷体_GB2312" w:eastAsia="楷体_GB2312" w:hint="eastAsia"/>
          <w:szCs w:val="32"/>
        </w:rPr>
      </w:pPr>
      <w:r>
        <w:rPr>
          <w:rFonts w:ascii="楷体_GB2312" w:eastAsia="楷体_GB2312" w:hint="eastAsia"/>
          <w:szCs w:val="32"/>
          <w:lang w:bidi="ar"/>
        </w:rPr>
        <w:t>（二）考试地点</w:t>
      </w:r>
    </w:p>
    <w:p w:rsidR="005A6AF9" w:rsidRDefault="005A6AF9" w:rsidP="005A6AF9">
      <w:pPr>
        <w:pStyle w:val="aa"/>
        <w:ind w:firstLine="640"/>
        <w:rPr>
          <w:rFonts w:ascii="仿宋_GB2312" w:eastAsia="仿宋_GB2312" w:hint="eastAsia"/>
          <w:szCs w:val="32"/>
        </w:rPr>
      </w:pPr>
      <w:r>
        <w:rPr>
          <w:rFonts w:ascii="仿宋_GB2312" w:eastAsia="仿宋_GB2312" w:hint="eastAsia"/>
          <w:szCs w:val="32"/>
        </w:rPr>
        <w:t>北京</w:t>
      </w:r>
    </w:p>
    <w:p w:rsidR="005A6AF9" w:rsidRDefault="005A6AF9" w:rsidP="005A6AF9">
      <w:pPr>
        <w:pStyle w:val="a5"/>
        <w:rPr>
          <w:rFonts w:ascii="黑体" w:hAnsi="黑体" w:hint="eastAsia"/>
          <w:b w:val="0"/>
          <w:szCs w:val="32"/>
        </w:rPr>
      </w:pPr>
      <w:r>
        <w:rPr>
          <w:rFonts w:ascii="黑体" w:hAnsi="黑体" w:hint="eastAsia"/>
          <w:b w:val="0"/>
          <w:szCs w:val="32"/>
          <w:lang w:bidi="ar"/>
        </w:rPr>
        <w:t>七、考试辅导教材</w:t>
      </w:r>
    </w:p>
    <w:p w:rsidR="005A6AF9" w:rsidRDefault="005A6AF9" w:rsidP="005A6AF9">
      <w:pPr>
        <w:pStyle w:val="aa"/>
        <w:ind w:firstLineChars="0" w:firstLine="648"/>
        <w:rPr>
          <w:rFonts w:ascii="仿宋_GB2312" w:eastAsia="仿宋_GB2312" w:hint="eastAsia"/>
          <w:szCs w:val="32"/>
          <w:lang w:bidi="ar"/>
        </w:rPr>
      </w:pPr>
      <w:r>
        <w:rPr>
          <w:rFonts w:ascii="仿宋_GB2312" w:eastAsia="仿宋_GB2312" w:hint="eastAsia"/>
          <w:szCs w:val="32"/>
          <w:lang w:bidi="ar"/>
        </w:rPr>
        <w:lastRenderedPageBreak/>
        <w:t>考试辅导教材为《珠宝首饰评估》（地质出版社，2018版）、《系统宝石学》（地质出版社）。购买教材的考生可与</w:t>
      </w:r>
      <w:proofErr w:type="gramStart"/>
      <w:r>
        <w:rPr>
          <w:rFonts w:ascii="仿宋_GB2312" w:eastAsia="仿宋_GB2312" w:hint="eastAsia"/>
          <w:szCs w:val="32"/>
          <w:lang w:bidi="ar"/>
        </w:rPr>
        <w:t>中评协</w:t>
      </w:r>
      <w:proofErr w:type="gramEnd"/>
      <w:r>
        <w:rPr>
          <w:rFonts w:ascii="仿宋_GB2312" w:eastAsia="仿宋_GB2312" w:hint="eastAsia"/>
          <w:szCs w:val="32"/>
          <w:lang w:bidi="ar"/>
        </w:rPr>
        <w:t>珠宝评估专委会联系预定。</w:t>
      </w:r>
    </w:p>
    <w:p w:rsidR="005A6AF9" w:rsidRDefault="005A6AF9" w:rsidP="005A6AF9">
      <w:pPr>
        <w:pStyle w:val="aa"/>
        <w:ind w:firstLine="640"/>
        <w:rPr>
          <w:rFonts w:ascii="黑体" w:eastAsia="黑体" w:hAnsi="黑体" w:hint="eastAsia"/>
          <w:szCs w:val="32"/>
          <w:lang w:bidi="ar"/>
        </w:rPr>
      </w:pPr>
      <w:r>
        <w:rPr>
          <w:rFonts w:ascii="黑体" w:eastAsia="黑体" w:hAnsi="黑体" w:hint="eastAsia"/>
          <w:szCs w:val="32"/>
          <w:lang w:bidi="ar"/>
        </w:rPr>
        <w:t>八、准考证打印</w:t>
      </w:r>
    </w:p>
    <w:p w:rsidR="005A6AF9" w:rsidRDefault="005A6AF9" w:rsidP="005A6AF9">
      <w:pPr>
        <w:pStyle w:val="default"/>
        <w:shd w:val="clear" w:color="auto" w:fill="FFFFFF"/>
        <w:spacing w:before="0" w:beforeAutospacing="0" w:after="0" w:afterAutospacing="0" w:line="401" w:lineRule="atLeast"/>
        <w:ind w:firstLineChars="200" w:firstLine="640"/>
        <w:jc w:val="both"/>
        <w:rPr>
          <w:rFonts w:ascii="仿宋_GB2312" w:eastAsia="仿宋_GB2312" w:cs="Times New Roman" w:hint="eastAsia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cs="Times New Roman" w:hint="eastAsia"/>
          <w:color w:val="333333"/>
          <w:sz w:val="32"/>
          <w:szCs w:val="32"/>
          <w:shd w:val="clear" w:color="auto" w:fill="FFFFFF"/>
        </w:rPr>
        <w:t>缴费成功的报名人员可于2018年10月10日9:00至17日24：00登录考试平台下载打印准考证。</w:t>
      </w:r>
    </w:p>
    <w:p w:rsidR="005A6AF9" w:rsidRDefault="005A6AF9" w:rsidP="005A6AF9">
      <w:pPr>
        <w:pStyle w:val="aa"/>
        <w:ind w:firstLine="640"/>
        <w:rPr>
          <w:rFonts w:ascii="黑体" w:eastAsia="黑体" w:hAnsi="黑体" w:hint="eastAsia"/>
          <w:szCs w:val="32"/>
        </w:rPr>
      </w:pPr>
      <w:r>
        <w:rPr>
          <w:rFonts w:ascii="黑体" w:eastAsia="黑体" w:hAnsi="黑体" w:hint="eastAsia"/>
          <w:szCs w:val="32"/>
          <w:lang w:bidi="ar"/>
        </w:rPr>
        <w:t>九、考前报到</w:t>
      </w:r>
    </w:p>
    <w:p w:rsidR="005A6AF9" w:rsidRDefault="005A6AF9" w:rsidP="005A6AF9">
      <w:pPr>
        <w:pStyle w:val="aa"/>
        <w:ind w:firstLine="640"/>
        <w:rPr>
          <w:rFonts w:ascii="楷体_GB2312" w:eastAsia="楷体_GB2312" w:hint="eastAsia"/>
          <w:szCs w:val="32"/>
        </w:rPr>
      </w:pPr>
      <w:r>
        <w:rPr>
          <w:rFonts w:ascii="楷体_GB2312" w:eastAsia="楷体_GB2312" w:hint="eastAsia"/>
          <w:szCs w:val="32"/>
        </w:rPr>
        <w:t>（一）报到方式</w:t>
      </w:r>
    </w:p>
    <w:p w:rsidR="005A6AF9" w:rsidRDefault="005A6AF9" w:rsidP="005A6AF9">
      <w:pPr>
        <w:pStyle w:val="aa"/>
        <w:ind w:firstLine="640"/>
        <w:rPr>
          <w:rFonts w:ascii="仿宋_GB2312" w:eastAsia="仿宋_GB2312" w:hint="eastAsia"/>
          <w:szCs w:val="32"/>
        </w:rPr>
      </w:pPr>
      <w:r>
        <w:rPr>
          <w:rFonts w:ascii="仿宋_GB2312" w:eastAsia="仿宋_GB2312" w:hint="eastAsia"/>
          <w:szCs w:val="32"/>
        </w:rPr>
        <w:t>考生需持本人身份证及准考证提前报到。首次报考考生还需持本人最终学历证书（</w:t>
      </w:r>
      <w:r>
        <w:rPr>
          <w:rFonts w:ascii="仿宋_GB2312" w:eastAsia="仿宋_GB2312" w:hint="eastAsia"/>
          <w:szCs w:val="32"/>
          <w:lang w:bidi="ar"/>
        </w:rPr>
        <w:t>在校大学生持学生证</w:t>
      </w:r>
      <w:r>
        <w:rPr>
          <w:rFonts w:ascii="仿宋_GB2312" w:eastAsia="仿宋_GB2312" w:hint="eastAsia"/>
          <w:szCs w:val="32"/>
        </w:rPr>
        <w:t>）原件报到。</w:t>
      </w:r>
    </w:p>
    <w:p w:rsidR="005A6AF9" w:rsidRDefault="005A6AF9" w:rsidP="005A6AF9">
      <w:pPr>
        <w:pStyle w:val="aa"/>
        <w:ind w:firstLine="640"/>
        <w:rPr>
          <w:rFonts w:ascii="楷体_GB2312" w:eastAsia="楷体_GB2312" w:hint="eastAsia"/>
          <w:szCs w:val="32"/>
        </w:rPr>
      </w:pPr>
      <w:r>
        <w:rPr>
          <w:rFonts w:ascii="楷体_GB2312" w:eastAsia="楷体_GB2312" w:hint="eastAsia"/>
          <w:szCs w:val="32"/>
        </w:rPr>
        <w:t>（二）报到时间</w:t>
      </w:r>
    </w:p>
    <w:p w:rsidR="005A6AF9" w:rsidRDefault="005A6AF9" w:rsidP="005A6AF9">
      <w:pPr>
        <w:pStyle w:val="aa"/>
        <w:ind w:firstLine="640"/>
        <w:rPr>
          <w:rFonts w:ascii="仿宋_GB2312" w:eastAsia="仿宋_GB2312" w:hint="eastAsia"/>
          <w:szCs w:val="32"/>
        </w:rPr>
      </w:pPr>
      <w:r>
        <w:rPr>
          <w:rFonts w:ascii="仿宋_GB2312" w:eastAsia="仿宋_GB2312" w:hint="eastAsia"/>
          <w:szCs w:val="32"/>
        </w:rPr>
        <w:t xml:space="preserve">2018年11月8日  14:00-17:00      </w:t>
      </w:r>
    </w:p>
    <w:p w:rsidR="005A6AF9" w:rsidRDefault="005A6AF9" w:rsidP="005A6AF9">
      <w:pPr>
        <w:pStyle w:val="aa"/>
        <w:ind w:firstLine="640"/>
        <w:rPr>
          <w:rFonts w:ascii="仿宋_GB2312" w:eastAsia="仿宋_GB2312" w:hint="eastAsia"/>
          <w:szCs w:val="32"/>
        </w:rPr>
      </w:pPr>
      <w:r>
        <w:rPr>
          <w:rFonts w:ascii="仿宋_GB2312" w:eastAsia="仿宋_GB2312" w:hint="eastAsia"/>
          <w:szCs w:val="32"/>
        </w:rPr>
        <w:t xml:space="preserve">2018年11月9日  9:00-12:00   </w:t>
      </w:r>
    </w:p>
    <w:p w:rsidR="005A6AF9" w:rsidRDefault="005A6AF9" w:rsidP="005A6AF9">
      <w:pPr>
        <w:pStyle w:val="aa"/>
        <w:ind w:firstLine="640"/>
        <w:rPr>
          <w:rFonts w:ascii="楷体_GB2312" w:eastAsia="楷体_GB2312" w:hint="eastAsia"/>
          <w:szCs w:val="32"/>
        </w:rPr>
      </w:pPr>
      <w:r>
        <w:rPr>
          <w:rFonts w:ascii="楷体_GB2312" w:eastAsia="楷体_GB2312" w:hint="eastAsia"/>
          <w:szCs w:val="32"/>
        </w:rPr>
        <w:t>（三）报到地点</w:t>
      </w:r>
    </w:p>
    <w:p w:rsidR="005A6AF9" w:rsidRDefault="005A6AF9" w:rsidP="005A6AF9">
      <w:pPr>
        <w:pStyle w:val="aa"/>
        <w:ind w:firstLine="640"/>
        <w:rPr>
          <w:rFonts w:ascii="仿宋_GB2312" w:eastAsia="仿宋_GB2312" w:hint="eastAsia"/>
          <w:szCs w:val="32"/>
        </w:rPr>
      </w:pPr>
      <w:r>
        <w:rPr>
          <w:rFonts w:ascii="仿宋_GB2312" w:eastAsia="仿宋_GB2312" w:hint="eastAsia"/>
          <w:szCs w:val="32"/>
        </w:rPr>
        <w:t>中国地质大学（北京）地调楼</w:t>
      </w:r>
    </w:p>
    <w:p w:rsidR="005A6AF9" w:rsidRDefault="005A6AF9" w:rsidP="005A6AF9">
      <w:pPr>
        <w:pStyle w:val="a8"/>
        <w:rPr>
          <w:rFonts w:ascii="黑体" w:eastAsia="黑体" w:hAnsi="黑体" w:hint="eastAsia"/>
          <w:b w:val="0"/>
          <w:szCs w:val="32"/>
          <w:lang w:bidi="ar"/>
        </w:rPr>
      </w:pPr>
      <w:r>
        <w:rPr>
          <w:rFonts w:ascii="黑体" w:eastAsia="黑体" w:hAnsi="黑体" w:hint="eastAsia"/>
          <w:b w:val="0"/>
          <w:szCs w:val="32"/>
          <w:lang w:bidi="ar"/>
        </w:rPr>
        <w:t>十、成绩认定和证书领取</w:t>
      </w:r>
    </w:p>
    <w:p w:rsidR="005A6AF9" w:rsidRDefault="005A6AF9" w:rsidP="005A6AF9">
      <w:pPr>
        <w:pStyle w:val="aa"/>
        <w:ind w:firstLine="640"/>
        <w:rPr>
          <w:rFonts w:ascii="仿宋_GB2312" w:eastAsia="仿宋_GB2312" w:hint="eastAsia"/>
          <w:szCs w:val="32"/>
          <w:lang w:bidi="ar"/>
        </w:rPr>
      </w:pPr>
      <w:r>
        <w:rPr>
          <w:rFonts w:ascii="仿宋_GB2312" w:eastAsia="仿宋_GB2312" w:hint="eastAsia"/>
          <w:szCs w:val="32"/>
          <w:lang w:bidi="ar"/>
        </w:rPr>
        <w:t>（一）</w:t>
      </w:r>
      <w:r>
        <w:rPr>
          <w:rFonts w:ascii="楷体_GB2312" w:eastAsia="楷体_GB2312" w:hAnsi="楷体_GB2312" w:cs="楷体_GB2312" w:hint="eastAsia"/>
          <w:szCs w:val="32"/>
          <w:lang w:bidi="ar"/>
        </w:rPr>
        <w:t>成绩认定</w:t>
      </w:r>
    </w:p>
    <w:p w:rsidR="005A6AF9" w:rsidRDefault="005A6AF9" w:rsidP="005A6AF9">
      <w:pPr>
        <w:pStyle w:val="aa"/>
        <w:ind w:firstLine="640"/>
        <w:rPr>
          <w:rFonts w:ascii="仿宋_GB2312" w:eastAsia="仿宋_GB2312" w:hint="eastAsia"/>
          <w:szCs w:val="32"/>
          <w:lang w:bidi="ar"/>
        </w:rPr>
      </w:pPr>
      <w:r>
        <w:rPr>
          <w:rFonts w:ascii="仿宋_GB2312" w:eastAsia="仿宋_GB2312" w:hint="eastAsia"/>
          <w:szCs w:val="32"/>
          <w:lang w:bidi="ar"/>
        </w:rPr>
        <w:t>1.考试成绩合格标准经财政部资产评估师资格考试工作委员会审定后，由</w:t>
      </w:r>
      <w:proofErr w:type="gramStart"/>
      <w:r>
        <w:rPr>
          <w:rFonts w:ascii="仿宋_GB2312" w:eastAsia="仿宋_GB2312" w:hint="eastAsia"/>
          <w:szCs w:val="32"/>
          <w:lang w:bidi="ar"/>
        </w:rPr>
        <w:t>中评协</w:t>
      </w:r>
      <w:proofErr w:type="gramEnd"/>
      <w:r>
        <w:rPr>
          <w:rFonts w:ascii="仿宋_GB2312" w:eastAsia="仿宋_GB2312" w:hint="eastAsia"/>
          <w:szCs w:val="32"/>
          <w:lang w:bidi="ar"/>
        </w:rPr>
        <w:t>发布。报考人员可于12月下旬登录考试平台查看、打印成绩单。</w:t>
      </w:r>
    </w:p>
    <w:p w:rsidR="005A6AF9" w:rsidRDefault="005A6AF9" w:rsidP="005A6AF9">
      <w:pPr>
        <w:pStyle w:val="aa"/>
        <w:ind w:firstLine="640"/>
        <w:rPr>
          <w:rFonts w:ascii="仿宋_GB2312" w:eastAsia="仿宋_GB2312" w:hint="eastAsia"/>
          <w:szCs w:val="32"/>
          <w:lang w:bidi="ar"/>
        </w:rPr>
      </w:pPr>
      <w:r>
        <w:rPr>
          <w:rFonts w:ascii="仿宋_GB2312" w:eastAsia="仿宋_GB2312" w:hint="eastAsia"/>
          <w:szCs w:val="32"/>
          <w:lang w:bidi="ar"/>
        </w:rPr>
        <w:t>2.考试成绩实行4年为一个周期的滚动管理办法。在连续4年内参加《资产评估基础》《资产评估相关知识》《珠宝鉴定与评估》《珠宝评估实务》4个科目的考试并合格，可取得由</w:t>
      </w:r>
      <w:r>
        <w:rPr>
          <w:rFonts w:ascii="仿宋_GB2312" w:eastAsia="仿宋_GB2312" w:hAnsi="仿宋_GB2312" w:cs="仿宋_GB2312" w:hint="eastAsia"/>
          <w:szCs w:val="32"/>
        </w:rPr>
        <w:lastRenderedPageBreak/>
        <w:t>人力资源和社会保障部、财政部监制，</w:t>
      </w:r>
      <w:proofErr w:type="gramStart"/>
      <w:r>
        <w:rPr>
          <w:rFonts w:ascii="仿宋_GB2312" w:eastAsia="仿宋_GB2312" w:hAnsi="仿宋_GB2312" w:cs="仿宋_GB2312" w:hint="eastAsia"/>
          <w:szCs w:val="32"/>
        </w:rPr>
        <w:t>中评协</w:t>
      </w:r>
      <w:proofErr w:type="gramEnd"/>
      <w:r>
        <w:rPr>
          <w:rFonts w:ascii="仿宋_GB2312" w:eastAsia="仿宋_GB2312" w:hAnsi="仿宋_GB2312" w:cs="仿宋_GB2312" w:hint="eastAsia"/>
          <w:szCs w:val="32"/>
        </w:rPr>
        <w:t>用印的《中华人民共和国资产评估师（珠宝）资格证书</w:t>
      </w:r>
      <w:r>
        <w:rPr>
          <w:rFonts w:ascii="仿宋_GB2312" w:eastAsia="仿宋_GB2312" w:hint="eastAsia"/>
          <w:szCs w:val="32"/>
          <w:lang w:bidi="ar"/>
        </w:rPr>
        <w:t>》。</w:t>
      </w:r>
    </w:p>
    <w:p w:rsidR="005A6AF9" w:rsidRDefault="005A6AF9" w:rsidP="005A6AF9">
      <w:pPr>
        <w:pStyle w:val="aa"/>
        <w:ind w:firstLine="640"/>
        <w:rPr>
          <w:rFonts w:ascii="楷体_GB2312" w:eastAsia="楷体_GB2312" w:hAnsi="楷体_GB2312" w:cs="楷体_GB2312" w:hint="eastAsia"/>
          <w:szCs w:val="32"/>
        </w:rPr>
      </w:pPr>
      <w:r>
        <w:rPr>
          <w:rFonts w:ascii="楷体_GB2312" w:eastAsia="楷体_GB2312" w:hAnsi="楷体_GB2312" w:cs="楷体_GB2312" w:hint="eastAsia"/>
          <w:szCs w:val="32"/>
        </w:rPr>
        <w:t>（二）证书领取</w:t>
      </w:r>
    </w:p>
    <w:p w:rsidR="005A6AF9" w:rsidRDefault="005A6AF9" w:rsidP="005A6AF9">
      <w:pPr>
        <w:pStyle w:val="aa"/>
        <w:ind w:firstLine="640"/>
        <w:rPr>
          <w:rFonts w:ascii="仿宋_GB2312" w:eastAsia="仿宋_GB2312" w:hAnsi="仿宋_GB2312" w:cs="仿宋_GB2312" w:hint="eastAsia"/>
          <w:szCs w:val="32"/>
          <w:lang w:bidi="ar"/>
        </w:rPr>
      </w:pPr>
      <w:r>
        <w:rPr>
          <w:rFonts w:ascii="仿宋_GB2312" w:eastAsia="仿宋_GB2312" w:hAnsi="仿宋_GB2312" w:cs="仿宋_GB2312" w:hint="eastAsia"/>
          <w:szCs w:val="32"/>
        </w:rPr>
        <w:t>全科考试成绩合格、已取得高等院校专科以上（含专科）学历的考生，根据</w:t>
      </w:r>
      <w:proofErr w:type="gramStart"/>
      <w:r>
        <w:rPr>
          <w:rFonts w:ascii="仿宋_GB2312" w:eastAsia="仿宋_GB2312" w:hAnsi="仿宋_GB2312" w:cs="仿宋_GB2312" w:hint="eastAsia"/>
          <w:szCs w:val="32"/>
        </w:rPr>
        <w:t>中评协</w:t>
      </w:r>
      <w:proofErr w:type="gramEnd"/>
      <w:r>
        <w:rPr>
          <w:rFonts w:ascii="仿宋_GB2312" w:eastAsia="仿宋_GB2312" w:hAnsi="仿宋_GB2312" w:cs="仿宋_GB2312" w:hint="eastAsia"/>
          <w:szCs w:val="32"/>
          <w:lang w:bidi="ar"/>
        </w:rPr>
        <w:t>珠宝评估专委会</w:t>
      </w:r>
      <w:r>
        <w:rPr>
          <w:rFonts w:ascii="仿宋_GB2312" w:eastAsia="仿宋_GB2312" w:hAnsi="仿宋_GB2312" w:cs="仿宋_GB2312" w:hint="eastAsia"/>
          <w:szCs w:val="32"/>
        </w:rPr>
        <w:t>通知领取证书。</w:t>
      </w:r>
    </w:p>
    <w:p w:rsidR="005A6AF9" w:rsidRDefault="005A6AF9" w:rsidP="005A6AF9">
      <w:pPr>
        <w:pStyle w:val="a5"/>
        <w:rPr>
          <w:rFonts w:ascii="黑体" w:hAnsi="黑体" w:hint="eastAsia"/>
          <w:b w:val="0"/>
          <w:szCs w:val="32"/>
        </w:rPr>
      </w:pPr>
      <w:r>
        <w:rPr>
          <w:rFonts w:ascii="黑体" w:hAnsi="黑体" w:hint="eastAsia"/>
          <w:b w:val="0"/>
          <w:szCs w:val="32"/>
          <w:lang w:bidi="ar"/>
        </w:rPr>
        <w:t>十一、其他注意事项</w:t>
      </w:r>
    </w:p>
    <w:p w:rsidR="005A6AF9" w:rsidRDefault="005A6AF9" w:rsidP="005A6AF9">
      <w:pPr>
        <w:pStyle w:val="default"/>
        <w:shd w:val="clear" w:color="auto" w:fill="FFFFFF"/>
        <w:spacing w:before="0" w:beforeAutospacing="0" w:after="0" w:afterAutospacing="0" w:line="401" w:lineRule="atLeast"/>
        <w:ind w:firstLineChars="200" w:firstLine="640"/>
        <w:jc w:val="both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（一）报名</w:t>
      </w:r>
      <w:r>
        <w:rPr>
          <w:rFonts w:ascii="仿宋_GB2312" w:eastAsia="仿宋_GB2312" w:cs="Times New Roman" w:hint="eastAsia"/>
          <w:color w:val="333333"/>
          <w:sz w:val="32"/>
          <w:szCs w:val="32"/>
          <w:shd w:val="clear" w:color="auto" w:fill="FFFFFF"/>
          <w:lang w:bidi="ar"/>
        </w:rPr>
        <w:t>人员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在报名时应当认真阅读《资产评估师</w:t>
      </w:r>
      <w:r>
        <w:rPr>
          <w:rFonts w:ascii="仿宋_GB2312" w:eastAsia="仿宋_GB2312" w:cs="Times New Roman" w:hint="eastAsia"/>
          <w:color w:val="333333"/>
          <w:sz w:val="32"/>
          <w:szCs w:val="32"/>
          <w:shd w:val="clear" w:color="auto" w:fill="FFFFFF"/>
          <w:lang w:bidi="ar"/>
        </w:rPr>
        <w:t>资格考试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报名协议》和《</w:t>
      </w:r>
      <w:r>
        <w:rPr>
          <w:rFonts w:ascii="仿宋_GB2312" w:eastAsia="仿宋_GB2312" w:cs="Times New Roman" w:hint="eastAsia"/>
          <w:color w:val="333333"/>
          <w:sz w:val="32"/>
          <w:szCs w:val="32"/>
          <w:shd w:val="clear" w:color="auto" w:fill="FFFFFF"/>
          <w:lang w:bidi="ar"/>
        </w:rPr>
        <w:t>考试诚信承诺书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》，</w:t>
      </w:r>
      <w:r>
        <w:rPr>
          <w:rFonts w:ascii="仿宋_GB2312" w:eastAsia="仿宋_GB2312" w:cs="Times New Roman" w:hint="eastAsia"/>
          <w:color w:val="333333"/>
          <w:sz w:val="32"/>
          <w:szCs w:val="32"/>
          <w:shd w:val="clear" w:color="auto" w:fill="FFFFFF"/>
          <w:lang w:bidi="ar"/>
        </w:rPr>
        <w:t>报名完成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即视为</w:t>
      </w:r>
      <w:r>
        <w:rPr>
          <w:rFonts w:ascii="仿宋_GB2312" w:eastAsia="仿宋_GB2312" w:cs="Times New Roman" w:hint="eastAsia"/>
          <w:color w:val="333333"/>
          <w:sz w:val="32"/>
          <w:szCs w:val="32"/>
          <w:shd w:val="clear" w:color="auto" w:fill="FFFFFF"/>
          <w:lang w:bidi="ar"/>
        </w:rPr>
        <w:t>认同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并</w:t>
      </w:r>
      <w:r>
        <w:rPr>
          <w:rFonts w:ascii="仿宋_GB2312" w:eastAsia="仿宋_GB2312" w:cs="Times New Roman" w:hint="eastAsia"/>
          <w:color w:val="333333"/>
          <w:sz w:val="32"/>
          <w:szCs w:val="32"/>
          <w:shd w:val="clear" w:color="auto" w:fill="FFFFFF"/>
          <w:lang w:bidi="ar"/>
        </w:rPr>
        <w:t>承诺遵循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上述</w:t>
      </w:r>
      <w:r>
        <w:rPr>
          <w:rFonts w:ascii="仿宋_GB2312" w:eastAsia="仿宋_GB2312" w:cs="Times New Roman" w:hint="eastAsia"/>
          <w:color w:val="333333"/>
          <w:sz w:val="32"/>
          <w:szCs w:val="32"/>
          <w:shd w:val="clear" w:color="auto" w:fill="FFFFFF"/>
          <w:lang w:bidi="ar"/>
        </w:rPr>
        <w:t>文件规定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。</w:t>
      </w:r>
    </w:p>
    <w:p w:rsidR="005A6AF9" w:rsidRDefault="005A6AF9" w:rsidP="005A6AF9">
      <w:pPr>
        <w:pStyle w:val="default"/>
        <w:shd w:val="clear" w:color="auto" w:fill="FFFFFF"/>
        <w:spacing w:before="0" w:beforeAutospacing="0" w:after="0" w:afterAutospacing="0" w:line="401" w:lineRule="atLeast"/>
        <w:ind w:firstLineChars="200" w:firstLine="640"/>
        <w:jc w:val="both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（二）考生在</w:t>
      </w:r>
      <w:r>
        <w:rPr>
          <w:rFonts w:ascii="仿宋_GB2312" w:eastAsia="仿宋_GB2312" w:cs="Times New Roman" w:hint="eastAsia"/>
          <w:color w:val="333333"/>
          <w:sz w:val="32"/>
          <w:szCs w:val="32"/>
          <w:shd w:val="clear" w:color="auto" w:fill="FFFFFF"/>
          <w:lang w:bidi="ar"/>
        </w:rPr>
        <w:t>考试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前</w:t>
      </w:r>
      <w:r>
        <w:rPr>
          <w:rFonts w:ascii="仿宋_GB2312" w:eastAsia="仿宋_GB2312" w:cs="Times New Roman" w:hint="eastAsia"/>
          <w:color w:val="333333"/>
          <w:sz w:val="32"/>
          <w:szCs w:val="32"/>
          <w:shd w:val="clear" w:color="auto" w:fill="FFFFFF"/>
          <w:lang w:bidi="ar"/>
        </w:rPr>
        <w:t>应当认真阅读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《</w:t>
      </w:r>
      <w:r>
        <w:rPr>
          <w:rFonts w:ascii="仿宋_GB2312" w:eastAsia="仿宋_GB2312" w:cs="Times New Roman" w:hint="eastAsia"/>
          <w:color w:val="333333"/>
          <w:sz w:val="32"/>
          <w:szCs w:val="32"/>
          <w:shd w:val="clear" w:color="auto" w:fill="FFFFFF"/>
          <w:lang w:bidi="ar"/>
        </w:rPr>
        <w:t>资产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评估师（</w:t>
      </w:r>
      <w:r>
        <w:rPr>
          <w:rFonts w:ascii="仿宋_GB2312" w:eastAsia="仿宋_GB2312" w:cs="Times New Roman" w:hint="eastAsia"/>
          <w:color w:val="333333"/>
          <w:sz w:val="32"/>
          <w:szCs w:val="32"/>
          <w:shd w:val="clear" w:color="auto" w:fill="FFFFFF"/>
          <w:lang w:bidi="ar"/>
        </w:rPr>
        <w:t>珠宝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）</w:t>
      </w:r>
      <w:r>
        <w:rPr>
          <w:rFonts w:ascii="仿宋_GB2312" w:eastAsia="仿宋_GB2312" w:cs="Times New Roman" w:hint="eastAsia"/>
          <w:color w:val="333333"/>
          <w:sz w:val="32"/>
          <w:szCs w:val="32"/>
          <w:shd w:val="clear" w:color="auto" w:fill="FFFFFF"/>
          <w:lang w:bidi="ar"/>
        </w:rPr>
        <w:t>资格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考试</w:t>
      </w:r>
      <w:r>
        <w:rPr>
          <w:rFonts w:ascii="仿宋_GB2312" w:eastAsia="仿宋_GB2312" w:cs="Times New Roman" w:hint="eastAsia"/>
          <w:color w:val="333333"/>
          <w:sz w:val="32"/>
          <w:szCs w:val="32"/>
          <w:shd w:val="clear" w:color="auto" w:fill="FFFFFF"/>
          <w:lang w:bidi="ar"/>
        </w:rPr>
        <w:t>考生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应试</w:t>
      </w:r>
      <w:r>
        <w:rPr>
          <w:rFonts w:ascii="仿宋_GB2312" w:eastAsia="仿宋_GB2312" w:cs="Times New Roman" w:hint="eastAsia"/>
          <w:color w:val="333333"/>
          <w:sz w:val="32"/>
          <w:szCs w:val="32"/>
          <w:shd w:val="clear" w:color="auto" w:fill="FFFFFF"/>
          <w:lang w:bidi="ar"/>
        </w:rPr>
        <w:t>守则》《资产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评估师资格考试违规</w:t>
      </w:r>
      <w:r>
        <w:rPr>
          <w:rFonts w:ascii="仿宋_GB2312" w:eastAsia="仿宋_GB2312" w:cs="Times New Roman" w:hint="eastAsia"/>
          <w:color w:val="333333"/>
          <w:sz w:val="32"/>
          <w:szCs w:val="32"/>
          <w:shd w:val="clear" w:color="auto" w:fill="FFFFFF"/>
          <w:lang w:bidi="ar"/>
        </w:rPr>
        <w:t>行为处理办法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》和有关</w:t>
      </w:r>
      <w:r>
        <w:rPr>
          <w:rFonts w:ascii="仿宋_GB2312" w:eastAsia="仿宋_GB2312" w:cs="Times New Roman" w:hint="eastAsia"/>
          <w:color w:val="333333"/>
          <w:sz w:val="32"/>
          <w:szCs w:val="32"/>
          <w:shd w:val="clear" w:color="auto" w:fill="FFFFFF"/>
          <w:lang w:bidi="ar"/>
        </w:rPr>
        <w:t>考试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信息，</w:t>
      </w:r>
      <w:r>
        <w:rPr>
          <w:rFonts w:ascii="仿宋_GB2312" w:eastAsia="仿宋_GB2312" w:hint="eastAsia"/>
          <w:sz w:val="32"/>
          <w:szCs w:val="32"/>
        </w:rPr>
        <w:t>并按要求和准考证载明的考试时间参加考试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。</w:t>
      </w:r>
    </w:p>
    <w:p w:rsidR="005A6AF9" w:rsidRDefault="005A6AF9" w:rsidP="005A6AF9">
      <w:pPr>
        <w:pStyle w:val="default"/>
        <w:shd w:val="clear" w:color="auto" w:fill="FFFFFF"/>
        <w:spacing w:before="0" w:beforeAutospacing="0" w:after="0" w:afterAutospacing="0" w:line="401" w:lineRule="atLeast"/>
        <w:ind w:firstLineChars="200" w:firstLine="640"/>
        <w:jc w:val="both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（三）请考生仔细阅读准考证内容，考试前自行准备并携带</w:t>
      </w:r>
      <w:r>
        <w:rPr>
          <w:rFonts w:ascii="仿宋_GB2312" w:eastAsia="仿宋_GB2312" w:hAnsi="仿宋" w:hint="eastAsia"/>
          <w:b/>
          <w:color w:val="000000"/>
          <w:sz w:val="32"/>
          <w:szCs w:val="32"/>
        </w:rPr>
        <w:t>无声无文本编辑功能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的计算器。</w:t>
      </w:r>
    </w:p>
    <w:p w:rsidR="005A6AF9" w:rsidRDefault="005A6AF9" w:rsidP="005A6AF9">
      <w:pPr>
        <w:pStyle w:val="aa"/>
        <w:ind w:firstLine="640"/>
        <w:rPr>
          <w:rFonts w:ascii="仿宋_GB2312" w:eastAsia="仿宋_GB2312" w:hint="eastAsia"/>
          <w:szCs w:val="32"/>
          <w:lang w:bidi="ar"/>
        </w:rPr>
      </w:pPr>
      <w:r>
        <w:rPr>
          <w:rFonts w:ascii="仿宋_GB2312" w:eastAsia="仿宋_GB2312" w:hAnsi="仿宋" w:hint="eastAsia"/>
          <w:color w:val="000000"/>
          <w:szCs w:val="32"/>
        </w:rPr>
        <w:t>（四）考生对考试成绩有异议的，可以自考试成绩公布之日起10日内，通过考试平台提出成绩复核申请，</w:t>
      </w:r>
      <w:proofErr w:type="gramStart"/>
      <w:r>
        <w:rPr>
          <w:rFonts w:ascii="仿宋_GB2312" w:eastAsia="仿宋_GB2312" w:hAnsi="仿宋" w:hint="eastAsia"/>
          <w:color w:val="000000"/>
          <w:szCs w:val="32"/>
        </w:rPr>
        <w:t>中评协统一</w:t>
      </w:r>
      <w:proofErr w:type="gramEnd"/>
      <w:r>
        <w:rPr>
          <w:rFonts w:ascii="仿宋_GB2312" w:eastAsia="仿宋_GB2312" w:hAnsi="仿宋" w:hint="eastAsia"/>
          <w:color w:val="000000"/>
          <w:szCs w:val="32"/>
        </w:rPr>
        <w:t>组织成绩复核。</w:t>
      </w:r>
    </w:p>
    <w:p w:rsidR="005A6AF9" w:rsidRDefault="005A6AF9" w:rsidP="005A6AF9">
      <w:pPr>
        <w:pStyle w:val="aa"/>
        <w:ind w:firstLine="640"/>
        <w:rPr>
          <w:rFonts w:ascii="仿宋_GB2312" w:eastAsia="仿宋_GB2312" w:hAnsi="仿宋" w:hint="eastAsia"/>
          <w:color w:val="000000"/>
          <w:szCs w:val="32"/>
        </w:rPr>
      </w:pPr>
      <w:r>
        <w:rPr>
          <w:rFonts w:ascii="仿宋_GB2312" w:eastAsia="仿宋_GB2312" w:hAnsi="仿宋" w:hint="eastAsia"/>
          <w:color w:val="000000"/>
          <w:szCs w:val="32"/>
        </w:rPr>
        <w:t>（五）</w:t>
      </w:r>
      <w:proofErr w:type="gramStart"/>
      <w:r>
        <w:rPr>
          <w:rFonts w:ascii="仿宋_GB2312" w:eastAsia="仿宋_GB2312" w:hAnsi="仿宋" w:hint="eastAsia"/>
          <w:color w:val="000000"/>
          <w:szCs w:val="32"/>
        </w:rPr>
        <w:t>中评协</w:t>
      </w:r>
      <w:proofErr w:type="gramEnd"/>
      <w:r>
        <w:rPr>
          <w:rFonts w:ascii="仿宋_GB2312" w:eastAsia="仿宋_GB2312" w:hAnsi="仿宋" w:hint="eastAsia"/>
          <w:color w:val="000000"/>
          <w:szCs w:val="32"/>
        </w:rPr>
        <w:t>将通过网站http://www.cas.org.cn和http://</w:t>
      </w:r>
      <w:r>
        <w:rPr>
          <w:rFonts w:ascii="仿宋_GB2312" w:eastAsia="仿宋_GB2312" w:hAnsi="仿宋"/>
          <w:color w:val="000000"/>
          <w:szCs w:val="32"/>
        </w:rPr>
        <w:t>www.cas-gjac.org</w:t>
      </w:r>
      <w:r>
        <w:rPr>
          <w:rFonts w:ascii="仿宋_GB2312" w:eastAsia="仿宋_GB2312" w:hAnsi="仿宋" w:hint="eastAsia"/>
          <w:color w:val="000000"/>
          <w:szCs w:val="32"/>
        </w:rPr>
        <w:t>发布考试相关消息，请报名人员随时关注。</w:t>
      </w:r>
    </w:p>
    <w:p w:rsidR="0052258B" w:rsidRPr="005A6AF9" w:rsidRDefault="005A6AF9" w:rsidP="005A6AF9">
      <w:pPr>
        <w:pStyle w:val="a5"/>
        <w:rPr>
          <w:rFonts w:ascii="仿宋_GB2312" w:eastAsia="仿宋_GB2312"/>
          <w:b w:val="0"/>
          <w:szCs w:val="32"/>
          <w:lang w:bidi="ar"/>
        </w:rPr>
      </w:pPr>
      <w:r>
        <w:rPr>
          <w:rFonts w:ascii="仿宋_GB2312" w:eastAsia="仿宋_GB2312" w:hint="eastAsia"/>
          <w:b w:val="0"/>
          <w:szCs w:val="32"/>
          <w:lang w:bidi="ar"/>
        </w:rPr>
        <w:t>（六）报名人员咨询与考试政策及教材相关的问题，可拨打</w:t>
      </w:r>
      <w:proofErr w:type="gramStart"/>
      <w:r>
        <w:rPr>
          <w:rFonts w:ascii="仿宋_GB2312" w:eastAsia="仿宋_GB2312" w:hint="eastAsia"/>
          <w:b w:val="0"/>
          <w:szCs w:val="32"/>
          <w:lang w:bidi="ar"/>
        </w:rPr>
        <w:t>中评协</w:t>
      </w:r>
      <w:proofErr w:type="gramEnd"/>
      <w:r>
        <w:rPr>
          <w:rFonts w:ascii="仿宋_GB2312" w:eastAsia="仿宋_GB2312" w:hint="eastAsia"/>
          <w:b w:val="0"/>
          <w:szCs w:val="32"/>
          <w:lang w:bidi="ar"/>
        </w:rPr>
        <w:t>珠宝评估专委会电话010-58276125，58276127（工</w:t>
      </w:r>
      <w:r>
        <w:rPr>
          <w:rFonts w:ascii="仿宋_GB2312" w:eastAsia="仿宋_GB2312" w:hint="eastAsia"/>
          <w:b w:val="0"/>
          <w:szCs w:val="32"/>
          <w:lang w:bidi="ar"/>
        </w:rPr>
        <w:lastRenderedPageBreak/>
        <w:t>作日8:30—17:00）或将问题发送</w:t>
      </w:r>
      <w:proofErr w:type="gramStart"/>
      <w:r>
        <w:rPr>
          <w:rFonts w:ascii="仿宋_GB2312" w:eastAsia="仿宋_GB2312" w:hint="eastAsia"/>
          <w:b w:val="0"/>
          <w:szCs w:val="32"/>
          <w:lang w:bidi="ar"/>
        </w:rPr>
        <w:t>至考试</w:t>
      </w:r>
      <w:proofErr w:type="gramEnd"/>
      <w:r>
        <w:rPr>
          <w:rFonts w:ascii="仿宋_GB2312" w:eastAsia="仿宋_GB2312" w:hint="eastAsia"/>
          <w:b w:val="0"/>
          <w:szCs w:val="32"/>
          <w:lang w:bidi="ar"/>
        </w:rPr>
        <w:t>报名专用邮箱：zbpgks@163.com；咨询与考试平台相关的技术问题，可拨打电话0531-66680723，66680726 （工作日8:30—18:00）。</w:t>
      </w:r>
    </w:p>
    <w:sectPr w:rsidR="0052258B" w:rsidRPr="005A6AF9">
      <w:footerReference w:type="default" r:id="rId7"/>
      <w:pgSz w:w="11906" w:h="16838"/>
      <w:pgMar w:top="1191" w:right="1558" w:bottom="1077" w:left="179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A6AF9">
    <w:pPr>
      <w:pStyle w:val="a6"/>
      <w:rPr>
        <w:rFonts w:eastAsia="宋体" w:hint="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5A6AF9">
                          <w:pPr>
                            <w:pStyle w:val="a6"/>
                            <w:rPr>
                              <w:rFonts w:eastAsia="宋体"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55pt;height:10.3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" filled="f" stroked="f">
              <v:textbox style="mso-fit-shape-to-text:t" inset="0,0,0,0">
                <w:txbxContent>
                  <w:p w:rsidR="00000000" w:rsidRDefault="005A6AF9">
                    <w:pPr>
                      <w:pStyle w:val="a6"/>
                      <w:rPr>
                        <w:rFonts w:eastAsia="宋体"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AF9"/>
    <w:rsid w:val="0052258B"/>
    <w:rsid w:val="005A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A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A6AF9"/>
    <w:rPr>
      <w:color w:val="0000FF"/>
      <w:u w:val="single"/>
    </w:rPr>
  </w:style>
  <w:style w:type="character" w:customStyle="1" w:styleId="a4">
    <w:name w:val="黑体标题 字符"/>
    <w:link w:val="a5"/>
    <w:rsid w:val="005A6AF9"/>
    <w:rPr>
      <w:rFonts w:ascii="宋体" w:eastAsia="黑体" w:hAnsi="宋体"/>
      <w:b/>
      <w:color w:val="333333"/>
      <w:sz w:val="32"/>
      <w:szCs w:val="24"/>
      <w:shd w:val="clear" w:color="auto" w:fill="FFFFFF"/>
    </w:rPr>
  </w:style>
  <w:style w:type="character" w:customStyle="1" w:styleId="Char">
    <w:name w:val="页脚 Char"/>
    <w:link w:val="a6"/>
    <w:rsid w:val="005A6AF9"/>
    <w:rPr>
      <w:rFonts w:ascii="Calibri" w:hAnsi="Calibri"/>
      <w:sz w:val="18"/>
      <w:szCs w:val="18"/>
    </w:rPr>
  </w:style>
  <w:style w:type="character" w:customStyle="1" w:styleId="a7">
    <w:name w:val="楷体标题 字符"/>
    <w:link w:val="a8"/>
    <w:rsid w:val="005A6AF9"/>
    <w:rPr>
      <w:rFonts w:ascii="宋体" w:eastAsia="楷体" w:hAnsi="宋体"/>
      <w:b/>
      <w:color w:val="333333"/>
      <w:sz w:val="32"/>
      <w:szCs w:val="24"/>
      <w:shd w:val="clear" w:color="auto" w:fill="FFFFFF"/>
    </w:rPr>
  </w:style>
  <w:style w:type="character" w:customStyle="1" w:styleId="a9">
    <w:name w:val="仿宋 字符"/>
    <w:link w:val="aa"/>
    <w:rsid w:val="005A6AF9"/>
    <w:rPr>
      <w:rFonts w:ascii="宋体" w:eastAsia="仿宋" w:hAnsi="宋体"/>
      <w:color w:val="333333"/>
      <w:sz w:val="32"/>
      <w:szCs w:val="24"/>
      <w:shd w:val="clear" w:color="auto" w:fill="FFFFFF"/>
    </w:rPr>
  </w:style>
  <w:style w:type="paragraph" w:styleId="a6">
    <w:name w:val="footer"/>
    <w:basedOn w:val="a"/>
    <w:link w:val="Char"/>
    <w:rsid w:val="005A6AF9"/>
    <w:pPr>
      <w:tabs>
        <w:tab w:val="center" w:pos="4153"/>
        <w:tab w:val="right" w:pos="8306"/>
      </w:tabs>
      <w:snapToGrid w:val="0"/>
      <w:jc w:val="left"/>
    </w:pPr>
    <w:rPr>
      <w:rFonts w:ascii="Calibri" w:eastAsiaTheme="minorEastAsia" w:hAnsi="Calibr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5A6AF9"/>
    <w:rPr>
      <w:rFonts w:ascii="Times New Roman" w:eastAsia="宋体" w:hAnsi="Times New Roman" w:cs="Times New Roman"/>
      <w:sz w:val="18"/>
      <w:szCs w:val="18"/>
    </w:rPr>
  </w:style>
  <w:style w:type="paragraph" w:customStyle="1" w:styleId="default">
    <w:name w:val="default"/>
    <w:basedOn w:val="a"/>
    <w:rsid w:val="005A6AF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a8">
    <w:name w:val="楷体标题"/>
    <w:basedOn w:val="aa"/>
    <w:link w:val="a7"/>
    <w:qFormat/>
    <w:rsid w:val="005A6AF9"/>
    <w:pPr>
      <w:ind w:firstLine="640"/>
    </w:pPr>
    <w:rPr>
      <w:rFonts w:eastAsia="楷体"/>
      <w:b/>
    </w:rPr>
  </w:style>
  <w:style w:type="paragraph" w:customStyle="1" w:styleId="aa">
    <w:name w:val="仿宋"/>
    <w:basedOn w:val="a"/>
    <w:link w:val="a9"/>
    <w:qFormat/>
    <w:rsid w:val="005A6AF9"/>
    <w:pPr>
      <w:widowControl/>
      <w:shd w:val="clear" w:color="auto" w:fill="FFFFFF"/>
      <w:spacing w:line="450" w:lineRule="atLeast"/>
      <w:ind w:firstLineChars="200" w:firstLine="200"/>
      <w:jc w:val="left"/>
    </w:pPr>
    <w:rPr>
      <w:rFonts w:ascii="宋体" w:eastAsia="仿宋" w:hAnsi="宋体" w:cstheme="minorBidi"/>
      <w:color w:val="333333"/>
      <w:sz w:val="32"/>
      <w:shd w:val="clear" w:color="auto" w:fill="FFFFFF"/>
    </w:rPr>
  </w:style>
  <w:style w:type="paragraph" w:customStyle="1" w:styleId="a5">
    <w:name w:val="黑体标题"/>
    <w:basedOn w:val="aa"/>
    <w:link w:val="a4"/>
    <w:qFormat/>
    <w:rsid w:val="005A6AF9"/>
    <w:pPr>
      <w:ind w:firstLine="640"/>
    </w:pPr>
    <w:rPr>
      <w:rFonts w:eastAsia="黑体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A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A6AF9"/>
    <w:rPr>
      <w:color w:val="0000FF"/>
      <w:u w:val="single"/>
    </w:rPr>
  </w:style>
  <w:style w:type="character" w:customStyle="1" w:styleId="a4">
    <w:name w:val="黑体标题 字符"/>
    <w:link w:val="a5"/>
    <w:rsid w:val="005A6AF9"/>
    <w:rPr>
      <w:rFonts w:ascii="宋体" w:eastAsia="黑体" w:hAnsi="宋体"/>
      <w:b/>
      <w:color w:val="333333"/>
      <w:sz w:val="32"/>
      <w:szCs w:val="24"/>
      <w:shd w:val="clear" w:color="auto" w:fill="FFFFFF"/>
    </w:rPr>
  </w:style>
  <w:style w:type="character" w:customStyle="1" w:styleId="Char">
    <w:name w:val="页脚 Char"/>
    <w:link w:val="a6"/>
    <w:rsid w:val="005A6AF9"/>
    <w:rPr>
      <w:rFonts w:ascii="Calibri" w:hAnsi="Calibri"/>
      <w:sz w:val="18"/>
      <w:szCs w:val="18"/>
    </w:rPr>
  </w:style>
  <w:style w:type="character" w:customStyle="1" w:styleId="a7">
    <w:name w:val="楷体标题 字符"/>
    <w:link w:val="a8"/>
    <w:rsid w:val="005A6AF9"/>
    <w:rPr>
      <w:rFonts w:ascii="宋体" w:eastAsia="楷体" w:hAnsi="宋体"/>
      <w:b/>
      <w:color w:val="333333"/>
      <w:sz w:val="32"/>
      <w:szCs w:val="24"/>
      <w:shd w:val="clear" w:color="auto" w:fill="FFFFFF"/>
    </w:rPr>
  </w:style>
  <w:style w:type="character" w:customStyle="1" w:styleId="a9">
    <w:name w:val="仿宋 字符"/>
    <w:link w:val="aa"/>
    <w:rsid w:val="005A6AF9"/>
    <w:rPr>
      <w:rFonts w:ascii="宋体" w:eastAsia="仿宋" w:hAnsi="宋体"/>
      <w:color w:val="333333"/>
      <w:sz w:val="32"/>
      <w:szCs w:val="24"/>
      <w:shd w:val="clear" w:color="auto" w:fill="FFFFFF"/>
    </w:rPr>
  </w:style>
  <w:style w:type="paragraph" w:styleId="a6">
    <w:name w:val="footer"/>
    <w:basedOn w:val="a"/>
    <w:link w:val="Char"/>
    <w:rsid w:val="005A6AF9"/>
    <w:pPr>
      <w:tabs>
        <w:tab w:val="center" w:pos="4153"/>
        <w:tab w:val="right" w:pos="8306"/>
      </w:tabs>
      <w:snapToGrid w:val="0"/>
      <w:jc w:val="left"/>
    </w:pPr>
    <w:rPr>
      <w:rFonts w:ascii="Calibri" w:eastAsiaTheme="minorEastAsia" w:hAnsi="Calibr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5A6AF9"/>
    <w:rPr>
      <w:rFonts w:ascii="Times New Roman" w:eastAsia="宋体" w:hAnsi="Times New Roman" w:cs="Times New Roman"/>
      <w:sz w:val="18"/>
      <w:szCs w:val="18"/>
    </w:rPr>
  </w:style>
  <w:style w:type="paragraph" w:customStyle="1" w:styleId="default">
    <w:name w:val="default"/>
    <w:basedOn w:val="a"/>
    <w:rsid w:val="005A6AF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a8">
    <w:name w:val="楷体标题"/>
    <w:basedOn w:val="aa"/>
    <w:link w:val="a7"/>
    <w:qFormat/>
    <w:rsid w:val="005A6AF9"/>
    <w:pPr>
      <w:ind w:firstLine="640"/>
    </w:pPr>
    <w:rPr>
      <w:rFonts w:eastAsia="楷体"/>
      <w:b/>
    </w:rPr>
  </w:style>
  <w:style w:type="paragraph" w:customStyle="1" w:styleId="aa">
    <w:name w:val="仿宋"/>
    <w:basedOn w:val="a"/>
    <w:link w:val="a9"/>
    <w:qFormat/>
    <w:rsid w:val="005A6AF9"/>
    <w:pPr>
      <w:widowControl/>
      <w:shd w:val="clear" w:color="auto" w:fill="FFFFFF"/>
      <w:spacing w:line="450" w:lineRule="atLeast"/>
      <w:ind w:firstLineChars="200" w:firstLine="200"/>
      <w:jc w:val="left"/>
    </w:pPr>
    <w:rPr>
      <w:rFonts w:ascii="宋体" w:eastAsia="仿宋" w:hAnsi="宋体" w:cstheme="minorBidi"/>
      <w:color w:val="333333"/>
      <w:sz w:val="32"/>
      <w:shd w:val="clear" w:color="auto" w:fill="FFFFFF"/>
    </w:rPr>
  </w:style>
  <w:style w:type="paragraph" w:customStyle="1" w:styleId="a5">
    <w:name w:val="黑体标题"/>
    <w:basedOn w:val="aa"/>
    <w:link w:val="a4"/>
    <w:qFormat/>
    <w:rsid w:val="005A6AF9"/>
    <w:pPr>
      <w:ind w:firstLine="640"/>
    </w:pPr>
    <w:rPr>
      <w:rFonts w:eastAsia="黑体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as-gjac.org" TargetMode="External"/><Relationship Id="rId5" Type="http://schemas.openxmlformats.org/officeDocument/2006/relationships/hyperlink" Target="http://www.cas.org.c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359</Words>
  <Characters>2048</Characters>
  <Application>Microsoft Office Word</Application>
  <DocSecurity>0</DocSecurity>
  <Lines>17</Lines>
  <Paragraphs>4</Paragraphs>
  <ScaleCrop>false</ScaleCrop>
  <Company/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张杰</dc:creator>
  <cp:lastModifiedBy>张杰</cp:lastModifiedBy>
  <cp:revision>1</cp:revision>
  <dcterms:created xsi:type="dcterms:W3CDTF">2018-07-24T08:48:00Z</dcterms:created>
  <dcterms:modified xsi:type="dcterms:W3CDTF">2018-07-24T08:49:00Z</dcterms:modified>
</cp:coreProperties>
</file>